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DC6A3" w14:textId="6F99533B" w:rsidR="00F9175A" w:rsidRDefault="00B76ADC" w:rsidP="00F9175A">
      <w:permStart w:id="1652977163" w:edGrp="everyone"/>
      <w:r>
        <w:rPr>
          <w:rFonts w:ascii="Times New Roman"/>
          <w:noProof/>
          <w:sz w:val="20"/>
        </w:rPr>
        <w:drawing>
          <wp:anchor distT="0" distB="0" distL="114300" distR="114300" simplePos="0" relativeHeight="251686400" behindDoc="0" locked="0" layoutInCell="1" allowOverlap="1" wp14:anchorId="314A7780" wp14:editId="6AF8EC87">
            <wp:simplePos x="0" y="0"/>
            <wp:positionH relativeFrom="margin">
              <wp:align>right</wp:align>
            </wp:positionH>
            <wp:positionV relativeFrom="paragraph">
              <wp:posOffset>-724535</wp:posOffset>
            </wp:positionV>
            <wp:extent cx="5943600" cy="3340100"/>
            <wp:effectExtent l="0" t="0" r="0" b="0"/>
            <wp:wrapNone/>
            <wp:docPr id="55383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589D7" w14:textId="4ACE2ACE" w:rsidR="00B76ADC" w:rsidRDefault="00B76ADC" w:rsidP="00F9175A"/>
    <w:p w14:paraId="13004BD4" w14:textId="1307CE6E" w:rsidR="00B76ADC" w:rsidRDefault="00B76ADC" w:rsidP="00F9175A"/>
    <w:p w14:paraId="2ED058DD" w14:textId="68C49403" w:rsidR="00B76ADC" w:rsidRDefault="00B76ADC" w:rsidP="00F9175A"/>
    <w:p w14:paraId="038F29FD" w14:textId="6551C71C" w:rsidR="00B76ADC" w:rsidRDefault="00B76ADC" w:rsidP="00F9175A"/>
    <w:p w14:paraId="1236F020" w14:textId="77777777" w:rsidR="00B76ADC" w:rsidRDefault="00B76ADC" w:rsidP="00F9175A"/>
    <w:p w14:paraId="75B508D2" w14:textId="77777777" w:rsidR="00B76ADC" w:rsidRPr="005B0418" w:rsidRDefault="00B76ADC" w:rsidP="00F9175A"/>
    <w:p w14:paraId="10D7E3FB" w14:textId="1DDD77A8" w:rsidR="005E05A6" w:rsidRDefault="005E05A6" w:rsidP="00F9175A"/>
    <w:p w14:paraId="26120283" w14:textId="77777777" w:rsidR="00B76ADC" w:rsidRDefault="00B76ADC" w:rsidP="00F9175A"/>
    <w:p w14:paraId="1E9A84E8" w14:textId="5B4CA705" w:rsidR="00F9175A" w:rsidRPr="005B0418" w:rsidRDefault="00BB58BE" w:rsidP="00F9175A">
      <w:r w:rsidRPr="005B0418">
        <w:rPr>
          <w:noProof/>
        </w:rPr>
        <w:drawing>
          <wp:anchor distT="0" distB="0" distL="114300" distR="114300" simplePos="0" relativeHeight="251634175" behindDoc="1" locked="0" layoutInCell="1" allowOverlap="1" wp14:anchorId="451E2FE6" wp14:editId="7AB923AE">
            <wp:simplePos x="0" y="0"/>
            <wp:positionH relativeFrom="margin">
              <wp:posOffset>1833880</wp:posOffset>
            </wp:positionH>
            <wp:positionV relativeFrom="paragraph">
              <wp:posOffset>76835</wp:posOffset>
            </wp:positionV>
            <wp:extent cx="1148753" cy="958850"/>
            <wp:effectExtent l="0" t="0" r="0" b="0"/>
            <wp:wrapNone/>
            <wp:docPr id="5472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53"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930C6" w14:textId="0258CFA4" w:rsidR="00F9175A" w:rsidRPr="005B0418" w:rsidRDefault="001B4A38" w:rsidP="00F9175A">
      <w:r w:rsidRPr="005B0418">
        <w:rPr>
          <w:noProof/>
        </w:rPr>
        <w:drawing>
          <wp:anchor distT="0" distB="0" distL="114300" distR="114300" simplePos="0" relativeHeight="251688448" behindDoc="0" locked="0" layoutInCell="1" allowOverlap="1" wp14:anchorId="2422872B" wp14:editId="028C4930">
            <wp:simplePos x="0" y="0"/>
            <wp:positionH relativeFrom="margin">
              <wp:posOffset>4502150</wp:posOffset>
            </wp:positionH>
            <wp:positionV relativeFrom="paragraph">
              <wp:posOffset>64770</wp:posOffset>
            </wp:positionV>
            <wp:extent cx="469900" cy="469900"/>
            <wp:effectExtent l="0" t="0" r="6350" b="6350"/>
            <wp:wrapNone/>
            <wp:docPr id="1340853937" name="Picture 134085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3937" name="Picture 134085393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418">
        <w:rPr>
          <w:noProof/>
        </w:rPr>
        <w:drawing>
          <wp:anchor distT="0" distB="0" distL="114300" distR="114300" simplePos="0" relativeHeight="251684352" behindDoc="0" locked="0" layoutInCell="1" allowOverlap="1" wp14:anchorId="64D8492D" wp14:editId="2E5AEFFE">
            <wp:simplePos x="0" y="0"/>
            <wp:positionH relativeFrom="margin">
              <wp:posOffset>3279140</wp:posOffset>
            </wp:positionH>
            <wp:positionV relativeFrom="paragraph">
              <wp:posOffset>48260</wp:posOffset>
            </wp:positionV>
            <wp:extent cx="669447" cy="469900"/>
            <wp:effectExtent l="0" t="0" r="0" b="6350"/>
            <wp:wrapNone/>
            <wp:docPr id="156664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447"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418">
        <w:rPr>
          <w:rFonts w:cstheme="minorHAnsi"/>
          <w:noProof/>
          <w:color w:val="0070C0"/>
        </w:rPr>
        <w:drawing>
          <wp:anchor distT="0" distB="0" distL="114300" distR="114300" simplePos="0" relativeHeight="251685376" behindDoc="0" locked="0" layoutInCell="1" allowOverlap="1" wp14:anchorId="593E2A98" wp14:editId="7D705E75">
            <wp:simplePos x="0" y="0"/>
            <wp:positionH relativeFrom="column">
              <wp:posOffset>842010</wp:posOffset>
            </wp:positionH>
            <wp:positionV relativeFrom="paragraph">
              <wp:posOffset>5080</wp:posOffset>
            </wp:positionV>
            <wp:extent cx="546100" cy="546100"/>
            <wp:effectExtent l="0" t="0" r="6350" b="6350"/>
            <wp:wrapNone/>
            <wp:docPr id="792467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D725" w14:textId="558522EA" w:rsidR="008B0054" w:rsidRPr="005B0418" w:rsidRDefault="008B0054" w:rsidP="00BB58BE">
      <w:pPr>
        <w:pStyle w:val="Title"/>
        <w:ind w:left="119" w:firstLine="0"/>
        <w:rPr>
          <w:rFonts w:asciiTheme="minorHAnsi" w:hAnsiTheme="minorHAnsi" w:cstheme="minorHAnsi"/>
          <w:color w:val="0070C0"/>
          <w:lang w:val="es-PR"/>
        </w:rPr>
      </w:pPr>
    </w:p>
    <w:p w14:paraId="52243900" w14:textId="3C6870BF" w:rsidR="00F9175A" w:rsidRPr="00B76ADC" w:rsidRDefault="00B76ADC" w:rsidP="002D6EDC">
      <w:pPr>
        <w:pStyle w:val="Title"/>
        <w:ind w:left="119" w:firstLine="0"/>
        <w:jc w:val="center"/>
        <w:rPr>
          <w:rFonts w:asciiTheme="minorHAnsi" w:hAnsiTheme="minorHAnsi" w:cstheme="minorHAnsi"/>
          <w:color w:val="0070C0"/>
        </w:rPr>
      </w:pPr>
      <w:r w:rsidRPr="00B76ADC">
        <w:rPr>
          <w:rFonts w:asciiTheme="minorHAnsi" w:hAnsiTheme="minorHAnsi" w:cstheme="minorHAnsi"/>
          <w:color w:val="0070C0"/>
        </w:rPr>
        <w:t>3er</w:t>
      </w:r>
      <w:r w:rsidR="002D6EDC" w:rsidRPr="00B76ADC">
        <w:rPr>
          <w:rFonts w:asciiTheme="minorHAnsi" w:hAnsiTheme="minorHAnsi" w:cstheme="minorHAnsi"/>
          <w:color w:val="0070C0"/>
        </w:rPr>
        <w:t xml:space="preserve"> Torneo Abierto </w:t>
      </w:r>
      <w:r w:rsidRPr="00B76ADC">
        <w:rPr>
          <w:rFonts w:asciiTheme="minorHAnsi" w:hAnsiTheme="minorHAnsi" w:cstheme="minorHAnsi"/>
          <w:color w:val="0070C0"/>
        </w:rPr>
        <w:t>Eugenio M</w:t>
      </w:r>
      <w:r>
        <w:rPr>
          <w:rFonts w:asciiTheme="minorHAnsi" w:hAnsiTheme="minorHAnsi" w:cstheme="minorHAnsi"/>
          <w:color w:val="0070C0"/>
        </w:rPr>
        <w:t>aría de Hostos</w:t>
      </w:r>
    </w:p>
    <w:p w14:paraId="218B9BE7" w14:textId="25BB14BF" w:rsidR="00CB296D" w:rsidRPr="00B76ADC" w:rsidRDefault="00CB296D" w:rsidP="00F00449">
      <w:pPr>
        <w:jc w:val="center"/>
        <w:rPr>
          <w:b/>
          <w:bCs/>
          <w:sz w:val="24"/>
          <w:szCs w:val="24"/>
          <w:lang w:val="es-ES"/>
        </w:rPr>
      </w:pPr>
    </w:p>
    <w:p w14:paraId="77BBB850" w14:textId="4E3A74C8" w:rsidR="00B53A64" w:rsidRDefault="00B76ADC" w:rsidP="00F9175A">
      <w:pPr>
        <w:jc w:val="both"/>
        <w:rPr>
          <w:rFonts w:ascii="Calibri Light" w:hAnsi="Calibri Light" w:cs="Calibri Light"/>
          <w:sz w:val="24"/>
          <w:szCs w:val="24"/>
        </w:rPr>
      </w:pPr>
      <w:r w:rsidRPr="00B76ADC">
        <w:rPr>
          <w:rFonts w:ascii="Calibri Light" w:hAnsi="Calibri Light" w:cs="Calibri Light"/>
          <w:sz w:val="24"/>
          <w:szCs w:val="24"/>
        </w:rPr>
        <w:t>La Federación de Ajedrez de Puerto Rico junto al DRD de Mayagüez te invitan a participar del</w:t>
      </w:r>
      <w:r w:rsidR="00B53A64" w:rsidRPr="00B53A64">
        <w:rPr>
          <w:rFonts w:ascii="Calibri Light" w:hAnsi="Calibri Light" w:cs="Calibri Light"/>
          <w:sz w:val="24"/>
          <w:szCs w:val="24"/>
        </w:rPr>
        <w:t xml:space="preserve"> </w:t>
      </w:r>
      <w:r w:rsidRPr="00B76ADC">
        <w:rPr>
          <w:rFonts w:ascii="Calibri Light" w:hAnsi="Calibri Light" w:cs="Calibri Light"/>
          <w:sz w:val="24"/>
          <w:szCs w:val="24"/>
        </w:rPr>
        <w:t>3er Torneo Abierto Eugenio María de Hostos</w:t>
      </w:r>
      <w:r w:rsidR="00B53A64">
        <w:rPr>
          <w:rFonts w:ascii="Calibri Light" w:hAnsi="Calibri Light" w:cs="Calibri Light"/>
          <w:sz w:val="24"/>
          <w:szCs w:val="24"/>
        </w:rPr>
        <w:t xml:space="preserve">. </w:t>
      </w:r>
      <w:r w:rsidR="00B53A64" w:rsidRPr="005C182D">
        <w:rPr>
          <w:rFonts w:ascii="Calibri Light" w:hAnsi="Calibri Light" w:cs="Calibri Light"/>
          <w:b/>
          <w:bCs/>
          <w:sz w:val="24"/>
          <w:szCs w:val="24"/>
        </w:rPr>
        <w:t xml:space="preserve">El evento se llevará a cabo en </w:t>
      </w:r>
      <w:r w:rsidRPr="005C182D">
        <w:rPr>
          <w:rFonts w:ascii="Calibri Light" w:hAnsi="Calibri Light" w:cs="Calibri Light"/>
          <w:b/>
          <w:bCs/>
          <w:sz w:val="24"/>
          <w:szCs w:val="24"/>
        </w:rPr>
        <w:t>el Estadio Centroamericano José Antonio Figueroa Freyre</w:t>
      </w:r>
      <w:r w:rsidR="00B53A64" w:rsidRPr="005C182D">
        <w:rPr>
          <w:rFonts w:ascii="Calibri Light" w:hAnsi="Calibri Light" w:cs="Calibri Light"/>
          <w:b/>
          <w:bCs/>
          <w:sz w:val="24"/>
          <w:szCs w:val="24"/>
        </w:rPr>
        <w:t xml:space="preserve"> los días </w:t>
      </w:r>
      <w:r w:rsidRPr="005C182D">
        <w:rPr>
          <w:rFonts w:ascii="Calibri Light" w:hAnsi="Calibri Light" w:cs="Calibri Light"/>
          <w:b/>
          <w:bCs/>
          <w:sz w:val="24"/>
          <w:szCs w:val="24"/>
        </w:rPr>
        <w:t>8</w:t>
      </w:r>
      <w:r w:rsidR="00B53A64" w:rsidRPr="005C182D">
        <w:rPr>
          <w:rFonts w:ascii="Calibri Light" w:hAnsi="Calibri Light" w:cs="Calibri Light"/>
          <w:b/>
          <w:bCs/>
          <w:sz w:val="24"/>
          <w:szCs w:val="24"/>
        </w:rPr>
        <w:t>,</w:t>
      </w:r>
      <w:r w:rsidR="005C182D">
        <w:rPr>
          <w:rFonts w:ascii="Calibri Light" w:hAnsi="Calibri Light" w:cs="Calibri Light"/>
          <w:b/>
          <w:bCs/>
          <w:sz w:val="24"/>
          <w:szCs w:val="24"/>
        </w:rPr>
        <w:t xml:space="preserve"> </w:t>
      </w:r>
      <w:r w:rsidRPr="005C182D">
        <w:rPr>
          <w:rFonts w:ascii="Calibri Light" w:hAnsi="Calibri Light" w:cs="Calibri Light"/>
          <w:b/>
          <w:bCs/>
          <w:sz w:val="24"/>
          <w:szCs w:val="24"/>
        </w:rPr>
        <w:t>9</w:t>
      </w:r>
      <w:r w:rsidR="00B53A64" w:rsidRPr="005C182D">
        <w:rPr>
          <w:rFonts w:ascii="Calibri Light" w:hAnsi="Calibri Light" w:cs="Calibri Light"/>
          <w:b/>
          <w:bCs/>
          <w:sz w:val="24"/>
          <w:szCs w:val="24"/>
        </w:rPr>
        <w:t xml:space="preserve"> y </w:t>
      </w:r>
      <w:r w:rsidRPr="005C182D">
        <w:rPr>
          <w:rFonts w:ascii="Calibri Light" w:hAnsi="Calibri Light" w:cs="Calibri Light"/>
          <w:b/>
          <w:bCs/>
          <w:sz w:val="24"/>
          <w:szCs w:val="24"/>
        </w:rPr>
        <w:t>10</w:t>
      </w:r>
      <w:r w:rsidR="00B53A64" w:rsidRPr="005C182D">
        <w:rPr>
          <w:rFonts w:ascii="Calibri Light" w:hAnsi="Calibri Light" w:cs="Calibri Light"/>
          <w:b/>
          <w:bCs/>
          <w:sz w:val="24"/>
          <w:szCs w:val="24"/>
        </w:rPr>
        <w:t xml:space="preserve"> de diciembre de 2023</w:t>
      </w:r>
      <w:r w:rsidR="00B53A64">
        <w:rPr>
          <w:rFonts w:ascii="Calibri Light" w:hAnsi="Calibri Light" w:cs="Calibri Light"/>
          <w:sz w:val="24"/>
          <w:szCs w:val="24"/>
        </w:rPr>
        <w:t xml:space="preserve">.  El evento será valido para rating FIDE como también puntos para el Grand Prix. </w:t>
      </w:r>
      <w:r w:rsidR="00630D20">
        <w:rPr>
          <w:rFonts w:ascii="Calibri Light" w:hAnsi="Calibri Light" w:cs="Calibri Light"/>
          <w:sz w:val="24"/>
          <w:szCs w:val="24"/>
        </w:rPr>
        <w:t xml:space="preserve">Para participar en este torneo debe tener una membresía activa de la Federación de Ajedrez de Puerto Rico. </w:t>
      </w:r>
      <w:r w:rsidR="0087503B">
        <w:rPr>
          <w:rFonts w:ascii="Calibri Light" w:hAnsi="Calibri Light" w:cs="Calibri Light"/>
          <w:sz w:val="24"/>
          <w:szCs w:val="24"/>
        </w:rPr>
        <w:t xml:space="preserve">Para obtener la membresía puede visitarnos a nuestra página web </w:t>
      </w:r>
      <w:hyperlink r:id="rId13" w:history="1">
        <w:r w:rsidR="0087503B" w:rsidRPr="00541EF2">
          <w:rPr>
            <w:rStyle w:val="Hyperlink"/>
            <w:rFonts w:ascii="Calibri Light" w:hAnsi="Calibri Light" w:cs="Calibri Light"/>
            <w:sz w:val="24"/>
            <w:szCs w:val="24"/>
          </w:rPr>
          <w:t>https://www.federaciondeajedrezdepuertorico.com/membresias-inscripciones</w:t>
        </w:r>
      </w:hyperlink>
    </w:p>
    <w:p w14:paraId="20AD3998" w14:textId="77777777" w:rsidR="0087503B" w:rsidRDefault="0087503B" w:rsidP="00F9175A">
      <w:pPr>
        <w:jc w:val="both"/>
        <w:rPr>
          <w:rFonts w:ascii="Calibri Light" w:hAnsi="Calibri Light" w:cs="Calibri Light"/>
          <w:sz w:val="24"/>
          <w:szCs w:val="24"/>
        </w:rPr>
      </w:pPr>
    </w:p>
    <w:p w14:paraId="36E33AA7" w14:textId="77777777" w:rsidR="00B53A64" w:rsidRDefault="00B53A64" w:rsidP="00F9175A">
      <w:pPr>
        <w:jc w:val="both"/>
        <w:rPr>
          <w:rFonts w:ascii="Calibri Light" w:hAnsi="Calibri Light" w:cs="Calibri Light"/>
          <w:sz w:val="24"/>
          <w:szCs w:val="24"/>
        </w:rPr>
      </w:pPr>
    </w:p>
    <w:p w14:paraId="37CD51DB" w14:textId="77777777" w:rsidR="00B53A64" w:rsidRDefault="00B53A64" w:rsidP="00F9175A">
      <w:pPr>
        <w:jc w:val="both"/>
        <w:rPr>
          <w:rFonts w:ascii="Calibri Light" w:hAnsi="Calibri Light" w:cs="Calibri Light"/>
          <w:sz w:val="24"/>
          <w:szCs w:val="24"/>
        </w:rPr>
      </w:pPr>
    </w:p>
    <w:p w14:paraId="14EEC00D" w14:textId="77777777" w:rsidR="00B53A64" w:rsidRDefault="00B53A64" w:rsidP="00F9175A">
      <w:pPr>
        <w:jc w:val="both"/>
        <w:rPr>
          <w:rFonts w:ascii="Calibri Light" w:hAnsi="Calibri Light" w:cs="Calibri Light"/>
          <w:sz w:val="24"/>
          <w:szCs w:val="24"/>
        </w:rPr>
      </w:pPr>
    </w:p>
    <w:p w14:paraId="0F8D20B6" w14:textId="77777777" w:rsidR="00B53A64" w:rsidRDefault="00B53A64" w:rsidP="00F9175A">
      <w:pPr>
        <w:jc w:val="both"/>
        <w:rPr>
          <w:rFonts w:ascii="Calibri Light" w:hAnsi="Calibri Light" w:cs="Calibri Light"/>
          <w:sz w:val="24"/>
          <w:szCs w:val="24"/>
        </w:rPr>
      </w:pPr>
    </w:p>
    <w:p w14:paraId="4827D0AE" w14:textId="77777777" w:rsidR="00206F01" w:rsidRDefault="00206F01" w:rsidP="00F9175A">
      <w:pPr>
        <w:jc w:val="both"/>
        <w:rPr>
          <w:rFonts w:ascii="Calibri Light" w:hAnsi="Calibri Light" w:cs="Calibri Light"/>
          <w:sz w:val="24"/>
          <w:szCs w:val="24"/>
        </w:rPr>
      </w:pPr>
    </w:p>
    <w:p w14:paraId="2E8E8813" w14:textId="77777777" w:rsidR="00B53A64" w:rsidRDefault="00B53A64" w:rsidP="00F9175A">
      <w:pPr>
        <w:jc w:val="both"/>
        <w:rPr>
          <w:rFonts w:ascii="Calibri Light" w:hAnsi="Calibri Light" w:cs="Calibri Light"/>
          <w:sz w:val="24"/>
          <w:szCs w:val="24"/>
        </w:rPr>
      </w:pPr>
    </w:p>
    <w:p w14:paraId="7FBD14B1" w14:textId="77777777" w:rsidR="00B53A64" w:rsidRDefault="00B53A64" w:rsidP="00F9175A">
      <w:pPr>
        <w:jc w:val="both"/>
        <w:rPr>
          <w:rFonts w:ascii="Calibri Light" w:hAnsi="Calibri Light" w:cs="Calibri Light"/>
          <w:sz w:val="24"/>
          <w:szCs w:val="24"/>
        </w:rPr>
      </w:pPr>
    </w:p>
    <w:sdt>
      <w:sdtPr>
        <w:id w:val="-180669303"/>
        <w:docPartObj>
          <w:docPartGallery w:val="Table of Contents"/>
          <w:docPartUnique/>
        </w:docPartObj>
      </w:sdtPr>
      <w:sdtEndPr>
        <w:rPr>
          <w:b/>
          <w:bCs/>
          <w:noProof/>
        </w:rPr>
      </w:sdtEndPr>
      <w:sdtContent>
        <w:p w14:paraId="5B8AB97B" w14:textId="2F64E034" w:rsidR="008B0054" w:rsidRPr="005B0418" w:rsidRDefault="008B0054" w:rsidP="00B76ADC">
          <w:pPr>
            <w:jc w:val="both"/>
          </w:pPr>
          <w:r w:rsidRPr="005B0418">
            <w:t>Índice</w:t>
          </w:r>
        </w:p>
        <w:p w14:paraId="3F7EEBD5" w14:textId="40943B24" w:rsidR="000F5560" w:rsidRDefault="008B0054">
          <w:pPr>
            <w:pStyle w:val="TOC1"/>
            <w:tabs>
              <w:tab w:val="right" w:leader="dot" w:pos="9350"/>
            </w:tabs>
            <w:rPr>
              <w:rFonts w:cstheme="minorBidi"/>
              <w:noProof/>
              <w:kern w:val="2"/>
              <w14:ligatures w14:val="standardContextual"/>
            </w:rPr>
          </w:pPr>
          <w:r w:rsidRPr="005B0418">
            <w:rPr>
              <w:lang w:val="es-PR"/>
            </w:rPr>
            <w:fldChar w:fldCharType="begin"/>
          </w:r>
          <w:r w:rsidRPr="005B0418">
            <w:rPr>
              <w:lang w:val="es-PR"/>
            </w:rPr>
            <w:instrText xml:space="preserve"> TOC \o "1-3" \h \z \u </w:instrText>
          </w:r>
          <w:r w:rsidRPr="005B0418">
            <w:rPr>
              <w:lang w:val="es-PR"/>
            </w:rPr>
            <w:fldChar w:fldCharType="separate"/>
          </w:r>
          <w:hyperlink w:anchor="_Toc150796671" w:history="1">
            <w:r w:rsidR="000F5560" w:rsidRPr="00B919ED">
              <w:rPr>
                <w:rStyle w:val="Hyperlink"/>
                <w:noProof/>
              </w:rPr>
              <w:t>BASE DEL TORNEO</w:t>
            </w:r>
            <w:r w:rsidR="000F5560">
              <w:rPr>
                <w:noProof/>
                <w:webHidden/>
              </w:rPr>
              <w:tab/>
            </w:r>
            <w:r w:rsidR="000F5560">
              <w:rPr>
                <w:noProof/>
                <w:webHidden/>
              </w:rPr>
              <w:fldChar w:fldCharType="begin"/>
            </w:r>
            <w:r w:rsidR="000F5560">
              <w:rPr>
                <w:noProof/>
                <w:webHidden/>
              </w:rPr>
              <w:instrText xml:space="preserve"> PAGEREF _Toc150796671 \h </w:instrText>
            </w:r>
            <w:r w:rsidR="000F5560">
              <w:rPr>
                <w:noProof/>
                <w:webHidden/>
              </w:rPr>
            </w:r>
            <w:r w:rsidR="000F5560">
              <w:rPr>
                <w:noProof/>
                <w:webHidden/>
              </w:rPr>
              <w:fldChar w:fldCharType="separate"/>
            </w:r>
            <w:r w:rsidR="00055CD1">
              <w:rPr>
                <w:noProof/>
                <w:webHidden/>
              </w:rPr>
              <w:t>3</w:t>
            </w:r>
            <w:r w:rsidR="000F5560">
              <w:rPr>
                <w:noProof/>
                <w:webHidden/>
              </w:rPr>
              <w:fldChar w:fldCharType="end"/>
            </w:r>
          </w:hyperlink>
        </w:p>
        <w:p w14:paraId="032A2CD7" w14:textId="63816C31" w:rsidR="000F5560" w:rsidRDefault="00000000">
          <w:pPr>
            <w:pStyle w:val="TOC1"/>
            <w:tabs>
              <w:tab w:val="right" w:leader="dot" w:pos="9350"/>
            </w:tabs>
            <w:rPr>
              <w:rFonts w:cstheme="minorBidi"/>
              <w:noProof/>
              <w:kern w:val="2"/>
              <w14:ligatures w14:val="standardContextual"/>
            </w:rPr>
          </w:pPr>
          <w:hyperlink w:anchor="_Toc150796672" w:history="1">
            <w:r w:rsidR="000F5560" w:rsidRPr="00B919ED">
              <w:rPr>
                <w:rStyle w:val="Hyperlink"/>
                <w:noProof/>
              </w:rPr>
              <w:t>SISTEMA DE DESEMPATE</w:t>
            </w:r>
            <w:r w:rsidR="000F5560">
              <w:rPr>
                <w:noProof/>
                <w:webHidden/>
              </w:rPr>
              <w:tab/>
            </w:r>
            <w:r w:rsidR="000F5560">
              <w:rPr>
                <w:noProof/>
                <w:webHidden/>
              </w:rPr>
              <w:fldChar w:fldCharType="begin"/>
            </w:r>
            <w:r w:rsidR="000F5560">
              <w:rPr>
                <w:noProof/>
                <w:webHidden/>
              </w:rPr>
              <w:instrText xml:space="preserve"> PAGEREF _Toc150796672 \h </w:instrText>
            </w:r>
            <w:r w:rsidR="000F5560">
              <w:rPr>
                <w:noProof/>
                <w:webHidden/>
              </w:rPr>
            </w:r>
            <w:r w:rsidR="000F5560">
              <w:rPr>
                <w:noProof/>
                <w:webHidden/>
              </w:rPr>
              <w:fldChar w:fldCharType="separate"/>
            </w:r>
            <w:r w:rsidR="00055CD1">
              <w:rPr>
                <w:noProof/>
                <w:webHidden/>
              </w:rPr>
              <w:t>3</w:t>
            </w:r>
            <w:r w:rsidR="000F5560">
              <w:rPr>
                <w:noProof/>
                <w:webHidden/>
              </w:rPr>
              <w:fldChar w:fldCharType="end"/>
            </w:r>
          </w:hyperlink>
        </w:p>
        <w:p w14:paraId="0406DB26" w14:textId="36792BF1" w:rsidR="000F5560" w:rsidRDefault="00000000">
          <w:pPr>
            <w:pStyle w:val="TOC1"/>
            <w:tabs>
              <w:tab w:val="right" w:leader="dot" w:pos="9350"/>
            </w:tabs>
            <w:rPr>
              <w:rFonts w:cstheme="minorBidi"/>
              <w:noProof/>
              <w:kern w:val="2"/>
              <w14:ligatures w14:val="standardContextual"/>
            </w:rPr>
          </w:pPr>
          <w:hyperlink w:anchor="_Toc150796673" w:history="1">
            <w:r w:rsidR="000F5560" w:rsidRPr="00B919ED">
              <w:rPr>
                <w:rStyle w:val="Hyperlink"/>
                <w:noProof/>
              </w:rPr>
              <w:t>EMPAREJAMIENTOS Y RESULTADOS</w:t>
            </w:r>
            <w:r w:rsidR="000F5560">
              <w:rPr>
                <w:noProof/>
                <w:webHidden/>
              </w:rPr>
              <w:tab/>
            </w:r>
            <w:r w:rsidR="000F5560">
              <w:rPr>
                <w:noProof/>
                <w:webHidden/>
              </w:rPr>
              <w:fldChar w:fldCharType="begin"/>
            </w:r>
            <w:r w:rsidR="000F5560">
              <w:rPr>
                <w:noProof/>
                <w:webHidden/>
              </w:rPr>
              <w:instrText xml:space="preserve"> PAGEREF _Toc150796673 \h </w:instrText>
            </w:r>
            <w:r w:rsidR="000F5560">
              <w:rPr>
                <w:noProof/>
                <w:webHidden/>
              </w:rPr>
            </w:r>
            <w:r w:rsidR="000F5560">
              <w:rPr>
                <w:noProof/>
                <w:webHidden/>
              </w:rPr>
              <w:fldChar w:fldCharType="separate"/>
            </w:r>
            <w:r w:rsidR="00055CD1">
              <w:rPr>
                <w:noProof/>
                <w:webHidden/>
              </w:rPr>
              <w:t>4</w:t>
            </w:r>
            <w:r w:rsidR="000F5560">
              <w:rPr>
                <w:noProof/>
                <w:webHidden/>
              </w:rPr>
              <w:fldChar w:fldCharType="end"/>
            </w:r>
          </w:hyperlink>
        </w:p>
        <w:p w14:paraId="1611E646" w14:textId="109C3E8E" w:rsidR="000F5560" w:rsidRDefault="00000000">
          <w:pPr>
            <w:pStyle w:val="TOC1"/>
            <w:tabs>
              <w:tab w:val="right" w:leader="dot" w:pos="9350"/>
            </w:tabs>
            <w:rPr>
              <w:rFonts w:cstheme="minorBidi"/>
              <w:noProof/>
              <w:kern w:val="2"/>
              <w14:ligatures w14:val="standardContextual"/>
            </w:rPr>
          </w:pPr>
          <w:hyperlink w:anchor="_Toc150796674" w:history="1">
            <w:r w:rsidR="000F5560" w:rsidRPr="00B919ED">
              <w:rPr>
                <w:rStyle w:val="Hyperlink"/>
                <w:noProof/>
              </w:rPr>
              <w:t>PREMIOS</w:t>
            </w:r>
            <w:r w:rsidR="000F5560">
              <w:rPr>
                <w:noProof/>
                <w:webHidden/>
              </w:rPr>
              <w:tab/>
            </w:r>
            <w:r w:rsidR="000F5560">
              <w:rPr>
                <w:noProof/>
                <w:webHidden/>
              </w:rPr>
              <w:fldChar w:fldCharType="begin"/>
            </w:r>
            <w:r w:rsidR="000F5560">
              <w:rPr>
                <w:noProof/>
                <w:webHidden/>
              </w:rPr>
              <w:instrText xml:space="preserve"> PAGEREF _Toc150796674 \h </w:instrText>
            </w:r>
            <w:r w:rsidR="000F5560">
              <w:rPr>
                <w:noProof/>
                <w:webHidden/>
              </w:rPr>
            </w:r>
            <w:r w:rsidR="000F5560">
              <w:rPr>
                <w:noProof/>
                <w:webHidden/>
              </w:rPr>
              <w:fldChar w:fldCharType="separate"/>
            </w:r>
            <w:r w:rsidR="00055CD1">
              <w:rPr>
                <w:noProof/>
                <w:webHidden/>
              </w:rPr>
              <w:t>4</w:t>
            </w:r>
            <w:r w:rsidR="000F5560">
              <w:rPr>
                <w:noProof/>
                <w:webHidden/>
              </w:rPr>
              <w:fldChar w:fldCharType="end"/>
            </w:r>
          </w:hyperlink>
        </w:p>
        <w:p w14:paraId="47BBCF01" w14:textId="270DE0A5" w:rsidR="000F5560" w:rsidRDefault="00000000">
          <w:pPr>
            <w:pStyle w:val="TOC1"/>
            <w:tabs>
              <w:tab w:val="right" w:leader="dot" w:pos="9350"/>
            </w:tabs>
            <w:rPr>
              <w:rFonts w:cstheme="minorBidi"/>
              <w:noProof/>
              <w:kern w:val="2"/>
              <w14:ligatures w14:val="standardContextual"/>
            </w:rPr>
          </w:pPr>
          <w:hyperlink w:anchor="_Toc150796675" w:history="1">
            <w:r w:rsidR="000F5560" w:rsidRPr="00B919ED">
              <w:rPr>
                <w:rStyle w:val="Hyperlink"/>
                <w:noProof/>
              </w:rPr>
              <w:t>CALENDARIO DE JUEGO</w:t>
            </w:r>
            <w:r w:rsidR="000F5560">
              <w:rPr>
                <w:noProof/>
                <w:webHidden/>
              </w:rPr>
              <w:tab/>
            </w:r>
            <w:r w:rsidR="000F5560">
              <w:rPr>
                <w:noProof/>
                <w:webHidden/>
              </w:rPr>
              <w:fldChar w:fldCharType="begin"/>
            </w:r>
            <w:r w:rsidR="000F5560">
              <w:rPr>
                <w:noProof/>
                <w:webHidden/>
              </w:rPr>
              <w:instrText xml:space="preserve"> PAGEREF _Toc150796675 \h </w:instrText>
            </w:r>
            <w:r w:rsidR="000F5560">
              <w:rPr>
                <w:noProof/>
                <w:webHidden/>
              </w:rPr>
            </w:r>
            <w:r w:rsidR="000F5560">
              <w:rPr>
                <w:noProof/>
                <w:webHidden/>
              </w:rPr>
              <w:fldChar w:fldCharType="separate"/>
            </w:r>
            <w:r w:rsidR="00055CD1">
              <w:rPr>
                <w:noProof/>
                <w:webHidden/>
              </w:rPr>
              <w:t>4</w:t>
            </w:r>
            <w:r w:rsidR="000F5560">
              <w:rPr>
                <w:noProof/>
                <w:webHidden/>
              </w:rPr>
              <w:fldChar w:fldCharType="end"/>
            </w:r>
          </w:hyperlink>
        </w:p>
        <w:p w14:paraId="0B01442D" w14:textId="0EA6CDDB" w:rsidR="000F5560" w:rsidRDefault="00000000">
          <w:pPr>
            <w:pStyle w:val="TOC1"/>
            <w:tabs>
              <w:tab w:val="right" w:leader="dot" w:pos="9350"/>
            </w:tabs>
            <w:rPr>
              <w:rFonts w:cstheme="minorBidi"/>
              <w:noProof/>
              <w:kern w:val="2"/>
              <w14:ligatures w14:val="standardContextual"/>
            </w:rPr>
          </w:pPr>
          <w:hyperlink w:anchor="_Toc150796676" w:history="1">
            <w:r w:rsidR="000F5560" w:rsidRPr="00B919ED">
              <w:rPr>
                <w:rStyle w:val="Hyperlink"/>
                <w:noProof/>
              </w:rPr>
              <w:t>COSTO DE INSCRIPCIÓN, ACREDITACIÓN Y TRANSPORTACIÓN</w:t>
            </w:r>
            <w:r w:rsidR="000F5560">
              <w:rPr>
                <w:noProof/>
                <w:webHidden/>
              </w:rPr>
              <w:tab/>
            </w:r>
            <w:r w:rsidR="000F5560">
              <w:rPr>
                <w:noProof/>
                <w:webHidden/>
              </w:rPr>
              <w:fldChar w:fldCharType="begin"/>
            </w:r>
            <w:r w:rsidR="000F5560">
              <w:rPr>
                <w:noProof/>
                <w:webHidden/>
              </w:rPr>
              <w:instrText xml:space="preserve"> PAGEREF _Toc150796676 \h </w:instrText>
            </w:r>
            <w:r w:rsidR="000F5560">
              <w:rPr>
                <w:noProof/>
                <w:webHidden/>
              </w:rPr>
            </w:r>
            <w:r w:rsidR="000F5560">
              <w:rPr>
                <w:noProof/>
                <w:webHidden/>
              </w:rPr>
              <w:fldChar w:fldCharType="separate"/>
            </w:r>
            <w:r w:rsidR="00055CD1">
              <w:rPr>
                <w:noProof/>
                <w:webHidden/>
              </w:rPr>
              <w:t>5</w:t>
            </w:r>
            <w:r w:rsidR="000F5560">
              <w:rPr>
                <w:noProof/>
                <w:webHidden/>
              </w:rPr>
              <w:fldChar w:fldCharType="end"/>
            </w:r>
          </w:hyperlink>
        </w:p>
        <w:p w14:paraId="4AA1363B" w14:textId="57269F9C" w:rsidR="000F5560" w:rsidRDefault="00000000">
          <w:pPr>
            <w:pStyle w:val="TOC1"/>
            <w:tabs>
              <w:tab w:val="right" w:leader="dot" w:pos="9350"/>
            </w:tabs>
            <w:rPr>
              <w:rFonts w:cstheme="minorBidi"/>
              <w:noProof/>
              <w:kern w:val="2"/>
              <w14:ligatures w14:val="standardContextual"/>
            </w:rPr>
          </w:pPr>
          <w:hyperlink w:anchor="_Toc150796677" w:history="1">
            <w:r w:rsidR="000F5560" w:rsidRPr="00B919ED">
              <w:rPr>
                <w:rStyle w:val="Hyperlink"/>
                <w:noProof/>
              </w:rPr>
              <w:t>FECHA LIMITE DE INSCRIPCIÓN Y PAGO</w:t>
            </w:r>
            <w:r w:rsidR="000F5560">
              <w:rPr>
                <w:noProof/>
                <w:webHidden/>
              </w:rPr>
              <w:tab/>
            </w:r>
            <w:r w:rsidR="000F5560">
              <w:rPr>
                <w:noProof/>
                <w:webHidden/>
              </w:rPr>
              <w:fldChar w:fldCharType="begin"/>
            </w:r>
            <w:r w:rsidR="000F5560">
              <w:rPr>
                <w:noProof/>
                <w:webHidden/>
              </w:rPr>
              <w:instrText xml:space="preserve"> PAGEREF _Toc150796677 \h </w:instrText>
            </w:r>
            <w:r w:rsidR="000F5560">
              <w:rPr>
                <w:noProof/>
                <w:webHidden/>
              </w:rPr>
            </w:r>
            <w:r w:rsidR="000F5560">
              <w:rPr>
                <w:noProof/>
                <w:webHidden/>
              </w:rPr>
              <w:fldChar w:fldCharType="separate"/>
            </w:r>
            <w:r w:rsidR="00055CD1">
              <w:rPr>
                <w:noProof/>
                <w:webHidden/>
              </w:rPr>
              <w:t>5</w:t>
            </w:r>
            <w:r w:rsidR="000F5560">
              <w:rPr>
                <w:noProof/>
                <w:webHidden/>
              </w:rPr>
              <w:fldChar w:fldCharType="end"/>
            </w:r>
          </w:hyperlink>
        </w:p>
        <w:p w14:paraId="25AA6501" w14:textId="6D0534F2" w:rsidR="000F5560" w:rsidRDefault="00000000">
          <w:pPr>
            <w:pStyle w:val="TOC1"/>
            <w:tabs>
              <w:tab w:val="right" w:leader="dot" w:pos="9350"/>
            </w:tabs>
            <w:rPr>
              <w:rFonts w:cstheme="minorBidi"/>
              <w:noProof/>
              <w:kern w:val="2"/>
              <w14:ligatures w14:val="standardContextual"/>
            </w:rPr>
          </w:pPr>
          <w:hyperlink w:anchor="_Toc150796678" w:history="1">
            <w:r w:rsidR="000F5560" w:rsidRPr="00B919ED">
              <w:rPr>
                <w:rStyle w:val="Hyperlink"/>
                <w:noProof/>
              </w:rPr>
              <w:t>CONSIDERACIONES FINALES</w:t>
            </w:r>
            <w:r w:rsidR="000F5560">
              <w:rPr>
                <w:noProof/>
                <w:webHidden/>
              </w:rPr>
              <w:tab/>
            </w:r>
            <w:r w:rsidR="000F5560">
              <w:rPr>
                <w:noProof/>
                <w:webHidden/>
              </w:rPr>
              <w:fldChar w:fldCharType="begin"/>
            </w:r>
            <w:r w:rsidR="000F5560">
              <w:rPr>
                <w:noProof/>
                <w:webHidden/>
              </w:rPr>
              <w:instrText xml:space="preserve"> PAGEREF _Toc150796678 \h </w:instrText>
            </w:r>
            <w:r w:rsidR="000F5560">
              <w:rPr>
                <w:noProof/>
                <w:webHidden/>
              </w:rPr>
            </w:r>
            <w:r w:rsidR="000F5560">
              <w:rPr>
                <w:noProof/>
                <w:webHidden/>
              </w:rPr>
              <w:fldChar w:fldCharType="separate"/>
            </w:r>
            <w:r w:rsidR="00055CD1">
              <w:rPr>
                <w:noProof/>
                <w:webHidden/>
              </w:rPr>
              <w:t>5</w:t>
            </w:r>
            <w:r w:rsidR="000F5560">
              <w:rPr>
                <w:noProof/>
                <w:webHidden/>
              </w:rPr>
              <w:fldChar w:fldCharType="end"/>
            </w:r>
          </w:hyperlink>
        </w:p>
        <w:p w14:paraId="14F19C9A" w14:textId="04B7849F" w:rsidR="000F5560" w:rsidRDefault="00000000">
          <w:pPr>
            <w:pStyle w:val="TOC3"/>
            <w:tabs>
              <w:tab w:val="right" w:leader="dot" w:pos="9350"/>
            </w:tabs>
            <w:rPr>
              <w:rFonts w:cstheme="minorBidi"/>
              <w:noProof/>
              <w:kern w:val="2"/>
              <w14:ligatures w14:val="standardContextual"/>
            </w:rPr>
          </w:pPr>
          <w:hyperlink w:anchor="_Toc150796679" w:history="1">
            <w:r w:rsidR="000F5560" w:rsidRPr="00B919ED">
              <w:rPr>
                <w:rStyle w:val="Hyperlink"/>
                <w:b/>
                <w:bCs/>
                <w:noProof/>
              </w:rPr>
              <w:t>FAIR PLAY</w:t>
            </w:r>
            <w:r w:rsidR="000F5560">
              <w:rPr>
                <w:noProof/>
                <w:webHidden/>
              </w:rPr>
              <w:tab/>
            </w:r>
            <w:r w:rsidR="000F5560">
              <w:rPr>
                <w:noProof/>
                <w:webHidden/>
              </w:rPr>
              <w:fldChar w:fldCharType="begin"/>
            </w:r>
            <w:r w:rsidR="000F5560">
              <w:rPr>
                <w:noProof/>
                <w:webHidden/>
              </w:rPr>
              <w:instrText xml:space="preserve"> PAGEREF _Toc150796679 \h </w:instrText>
            </w:r>
            <w:r w:rsidR="000F5560">
              <w:rPr>
                <w:noProof/>
                <w:webHidden/>
              </w:rPr>
            </w:r>
            <w:r w:rsidR="000F5560">
              <w:rPr>
                <w:noProof/>
                <w:webHidden/>
              </w:rPr>
              <w:fldChar w:fldCharType="separate"/>
            </w:r>
            <w:r w:rsidR="00055CD1">
              <w:rPr>
                <w:noProof/>
                <w:webHidden/>
              </w:rPr>
              <w:t>5</w:t>
            </w:r>
            <w:r w:rsidR="000F5560">
              <w:rPr>
                <w:noProof/>
                <w:webHidden/>
              </w:rPr>
              <w:fldChar w:fldCharType="end"/>
            </w:r>
          </w:hyperlink>
        </w:p>
        <w:p w14:paraId="14116D21" w14:textId="0E2F3903" w:rsidR="000F5560" w:rsidRDefault="00000000">
          <w:pPr>
            <w:pStyle w:val="TOC3"/>
            <w:tabs>
              <w:tab w:val="right" w:leader="dot" w:pos="9350"/>
            </w:tabs>
            <w:rPr>
              <w:rFonts w:cstheme="minorBidi"/>
              <w:noProof/>
              <w:kern w:val="2"/>
              <w14:ligatures w14:val="standardContextual"/>
            </w:rPr>
          </w:pPr>
          <w:hyperlink w:anchor="_Toc150796680" w:history="1">
            <w:r w:rsidR="000F5560" w:rsidRPr="00B919ED">
              <w:rPr>
                <w:rStyle w:val="Hyperlink"/>
                <w:b/>
                <w:bCs/>
                <w:noProof/>
              </w:rPr>
              <w:t>DERECHOS DE IMAGEN</w:t>
            </w:r>
            <w:r w:rsidR="000F5560">
              <w:rPr>
                <w:noProof/>
                <w:webHidden/>
              </w:rPr>
              <w:tab/>
            </w:r>
            <w:r w:rsidR="000F5560">
              <w:rPr>
                <w:noProof/>
                <w:webHidden/>
              </w:rPr>
              <w:fldChar w:fldCharType="begin"/>
            </w:r>
            <w:r w:rsidR="000F5560">
              <w:rPr>
                <w:noProof/>
                <w:webHidden/>
              </w:rPr>
              <w:instrText xml:space="preserve"> PAGEREF _Toc150796680 \h </w:instrText>
            </w:r>
            <w:r w:rsidR="000F5560">
              <w:rPr>
                <w:noProof/>
                <w:webHidden/>
              </w:rPr>
            </w:r>
            <w:r w:rsidR="000F5560">
              <w:rPr>
                <w:noProof/>
                <w:webHidden/>
              </w:rPr>
              <w:fldChar w:fldCharType="separate"/>
            </w:r>
            <w:r w:rsidR="00055CD1">
              <w:rPr>
                <w:noProof/>
                <w:webHidden/>
              </w:rPr>
              <w:t>6</w:t>
            </w:r>
            <w:r w:rsidR="000F5560">
              <w:rPr>
                <w:noProof/>
                <w:webHidden/>
              </w:rPr>
              <w:fldChar w:fldCharType="end"/>
            </w:r>
          </w:hyperlink>
        </w:p>
        <w:p w14:paraId="73FA7F3E" w14:textId="7B9452C4" w:rsidR="008B0054" w:rsidRPr="005B0418" w:rsidRDefault="008B0054">
          <w:pPr>
            <w:rPr>
              <w:b/>
              <w:bCs/>
              <w:noProof/>
            </w:rPr>
          </w:pPr>
          <w:r w:rsidRPr="005B0418">
            <w:rPr>
              <w:b/>
              <w:bCs/>
              <w:noProof/>
            </w:rPr>
            <w:fldChar w:fldCharType="end"/>
          </w:r>
        </w:p>
      </w:sdtContent>
    </w:sdt>
    <w:p w14:paraId="60F4477C" w14:textId="77777777" w:rsidR="005A730B" w:rsidRPr="005B0418" w:rsidRDefault="005A730B">
      <w:pPr>
        <w:rPr>
          <w:b/>
          <w:bCs/>
          <w:noProof/>
        </w:rPr>
      </w:pPr>
    </w:p>
    <w:p w14:paraId="39757AFB" w14:textId="77777777" w:rsidR="005B0418" w:rsidRPr="005B0418" w:rsidRDefault="005B0418">
      <w:pPr>
        <w:rPr>
          <w:b/>
          <w:bCs/>
          <w:noProof/>
        </w:rPr>
      </w:pPr>
    </w:p>
    <w:p w14:paraId="2B3A6162" w14:textId="77777777" w:rsidR="005B0418" w:rsidRDefault="005B0418">
      <w:pPr>
        <w:rPr>
          <w:b/>
          <w:bCs/>
          <w:noProof/>
        </w:rPr>
      </w:pPr>
    </w:p>
    <w:p w14:paraId="3DD06886" w14:textId="77777777" w:rsidR="000F5560" w:rsidRDefault="000F5560">
      <w:pPr>
        <w:rPr>
          <w:b/>
          <w:bCs/>
          <w:noProof/>
        </w:rPr>
      </w:pPr>
    </w:p>
    <w:p w14:paraId="2B0A933E" w14:textId="77777777" w:rsidR="000F5560" w:rsidRDefault="000F5560">
      <w:pPr>
        <w:rPr>
          <w:b/>
          <w:bCs/>
          <w:noProof/>
        </w:rPr>
      </w:pPr>
    </w:p>
    <w:p w14:paraId="7D6CF8D7" w14:textId="77777777" w:rsidR="000F5560" w:rsidRDefault="000F5560">
      <w:pPr>
        <w:rPr>
          <w:b/>
          <w:bCs/>
          <w:noProof/>
        </w:rPr>
      </w:pPr>
    </w:p>
    <w:p w14:paraId="257A0416" w14:textId="77777777" w:rsidR="000F5560" w:rsidRPr="005B0418" w:rsidRDefault="000F5560">
      <w:pPr>
        <w:rPr>
          <w:b/>
          <w:bCs/>
          <w:noProof/>
        </w:rPr>
      </w:pPr>
    </w:p>
    <w:p w14:paraId="705597D8" w14:textId="77777777" w:rsidR="005B0418" w:rsidRPr="005B0418" w:rsidRDefault="005B0418">
      <w:pPr>
        <w:rPr>
          <w:b/>
          <w:bCs/>
          <w:noProof/>
        </w:rPr>
      </w:pPr>
    </w:p>
    <w:p w14:paraId="441EC367" w14:textId="77777777" w:rsidR="005B0418" w:rsidRPr="005B0418" w:rsidRDefault="005B0418">
      <w:pPr>
        <w:rPr>
          <w:b/>
          <w:bCs/>
          <w:noProof/>
        </w:rPr>
      </w:pPr>
    </w:p>
    <w:p w14:paraId="5659F542" w14:textId="77777777" w:rsidR="005B0418" w:rsidRPr="005B0418" w:rsidRDefault="005B0418">
      <w:pPr>
        <w:rPr>
          <w:b/>
          <w:bCs/>
          <w:noProof/>
        </w:rPr>
      </w:pPr>
    </w:p>
    <w:p w14:paraId="3BF421DA" w14:textId="55D9C7D4" w:rsidR="008B0054" w:rsidRPr="005B0418" w:rsidRDefault="008B0054" w:rsidP="005A730B"/>
    <w:p w14:paraId="639F6530" w14:textId="17721B09" w:rsidR="000C7CF5" w:rsidRPr="005B0418" w:rsidRDefault="005A730B" w:rsidP="005A730B">
      <w:pPr>
        <w:rPr>
          <w:color w:val="0070C0"/>
        </w:rPr>
      </w:pPr>
      <w:bookmarkStart w:id="0" w:name="_Toc141468928"/>
      <w:r w:rsidRPr="005B0418">
        <w:rPr>
          <w:noProof/>
        </w:rPr>
        <w:lastRenderedPageBreak/>
        <w:drawing>
          <wp:inline distT="0" distB="0" distL="0" distR="0" wp14:anchorId="1713CF46" wp14:editId="3E3F5C6A">
            <wp:extent cx="5848350" cy="2832100"/>
            <wp:effectExtent l="0" t="0" r="0" b="6350"/>
            <wp:docPr id="974098224" name="Picture 974098224" descr="A chess board with chess piec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98224" name="Picture 974098224" descr="A chess board with chess pieces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207" cy="2849464"/>
                    </a:xfrm>
                    <a:prstGeom prst="rect">
                      <a:avLst/>
                    </a:prstGeom>
                    <a:noFill/>
                    <a:ln>
                      <a:noFill/>
                    </a:ln>
                  </pic:spPr>
                </pic:pic>
              </a:graphicData>
            </a:graphic>
          </wp:inline>
        </w:drawing>
      </w:r>
      <w:bookmarkEnd w:id="0"/>
    </w:p>
    <w:p w14:paraId="4070DCF2" w14:textId="55CAE426" w:rsidR="008911A5" w:rsidRPr="005B0418" w:rsidRDefault="000C7CF5" w:rsidP="008911A5">
      <w:pPr>
        <w:pStyle w:val="Heading1"/>
        <w:rPr>
          <w:color w:val="0070C0"/>
        </w:rPr>
      </w:pPr>
      <w:bookmarkStart w:id="1" w:name="_Toc150796671"/>
      <w:r w:rsidRPr="005B0418">
        <w:rPr>
          <w:color w:val="0070C0"/>
        </w:rPr>
        <w:t>BASE DEL TORNEO</w:t>
      </w:r>
      <w:bookmarkEnd w:id="1"/>
    </w:p>
    <w:p w14:paraId="751D9596" w14:textId="77777777" w:rsidR="00B53A64" w:rsidRDefault="000C7CF5" w:rsidP="008911A5">
      <w:pPr>
        <w:rPr>
          <w:rFonts w:ascii="Calibri Light" w:hAnsi="Calibri Light" w:cs="Calibri Light"/>
          <w:sz w:val="24"/>
          <w:szCs w:val="24"/>
        </w:rPr>
      </w:pPr>
      <w:r w:rsidRPr="005B0418">
        <w:rPr>
          <w:rFonts w:ascii="Calibri Light" w:hAnsi="Calibri Light" w:cs="Calibri Light"/>
          <w:sz w:val="24"/>
          <w:szCs w:val="24"/>
        </w:rPr>
        <w:t>Se jugará</w:t>
      </w:r>
      <w:r w:rsidR="00B53A64">
        <w:rPr>
          <w:rFonts w:ascii="Calibri Light" w:hAnsi="Calibri Light" w:cs="Calibri Light"/>
          <w:sz w:val="24"/>
          <w:szCs w:val="24"/>
        </w:rPr>
        <w:t xml:space="preserve">n tres (3) categorías, </w:t>
      </w:r>
    </w:p>
    <w:p w14:paraId="54B2C9E0" w14:textId="57A0DCBC" w:rsidR="00B53A64" w:rsidRDefault="00B53A64" w:rsidP="00B53A64">
      <w:pPr>
        <w:pStyle w:val="ListParagraph"/>
        <w:numPr>
          <w:ilvl w:val="0"/>
          <w:numId w:val="10"/>
        </w:numPr>
        <w:rPr>
          <w:rFonts w:ascii="Calibri Light" w:hAnsi="Calibri Light" w:cs="Calibri Light"/>
          <w:sz w:val="24"/>
          <w:szCs w:val="24"/>
        </w:rPr>
      </w:pPr>
      <w:r w:rsidRPr="00B53A64">
        <w:rPr>
          <w:rFonts w:ascii="Calibri Light" w:hAnsi="Calibri Light" w:cs="Calibri Light"/>
          <w:sz w:val="24"/>
          <w:szCs w:val="24"/>
        </w:rPr>
        <w:t xml:space="preserve">Categoría Abierta </w:t>
      </w:r>
      <w:r>
        <w:rPr>
          <w:rFonts w:ascii="Calibri Light" w:hAnsi="Calibri Light" w:cs="Calibri Light"/>
          <w:sz w:val="24"/>
          <w:szCs w:val="24"/>
        </w:rPr>
        <w:t>(A)</w:t>
      </w:r>
    </w:p>
    <w:p w14:paraId="437EFB6C" w14:textId="4439D510" w:rsidR="00B53A64" w:rsidRDefault="00B53A64" w:rsidP="00B53A64">
      <w:pPr>
        <w:pStyle w:val="ListParagraph"/>
        <w:numPr>
          <w:ilvl w:val="0"/>
          <w:numId w:val="10"/>
        </w:numPr>
        <w:rPr>
          <w:rFonts w:ascii="Calibri Light" w:hAnsi="Calibri Light" w:cs="Calibri Light"/>
          <w:sz w:val="24"/>
          <w:szCs w:val="24"/>
        </w:rPr>
      </w:pPr>
      <w:r w:rsidRPr="00B53A64">
        <w:rPr>
          <w:rFonts w:ascii="Calibri Light" w:hAnsi="Calibri Light" w:cs="Calibri Light"/>
          <w:sz w:val="24"/>
          <w:szCs w:val="24"/>
        </w:rPr>
        <w:t xml:space="preserve">Categoría </w:t>
      </w:r>
      <w:r>
        <w:rPr>
          <w:rFonts w:ascii="Calibri Light" w:hAnsi="Calibri Light" w:cs="Calibri Light"/>
          <w:sz w:val="24"/>
          <w:szCs w:val="24"/>
        </w:rPr>
        <w:t>B</w:t>
      </w:r>
      <w:r w:rsidRPr="00B53A64">
        <w:rPr>
          <w:rFonts w:ascii="Calibri Light" w:hAnsi="Calibri Light" w:cs="Calibri Light"/>
          <w:sz w:val="24"/>
          <w:szCs w:val="24"/>
        </w:rPr>
        <w:t xml:space="preserve"> </w:t>
      </w:r>
      <w:r>
        <w:rPr>
          <w:rFonts w:ascii="Calibri Light" w:hAnsi="Calibri Light" w:cs="Calibri Light"/>
          <w:sz w:val="24"/>
          <w:szCs w:val="24"/>
        </w:rPr>
        <w:t>(U1750)</w:t>
      </w:r>
    </w:p>
    <w:p w14:paraId="71635517" w14:textId="776F55B5" w:rsidR="00B53A64" w:rsidRDefault="00B53A64" w:rsidP="00B53A64">
      <w:pPr>
        <w:pStyle w:val="ListParagraph"/>
        <w:numPr>
          <w:ilvl w:val="0"/>
          <w:numId w:val="10"/>
        </w:numPr>
        <w:rPr>
          <w:rFonts w:ascii="Calibri Light" w:hAnsi="Calibri Light" w:cs="Calibri Light"/>
          <w:sz w:val="24"/>
          <w:szCs w:val="24"/>
        </w:rPr>
      </w:pPr>
      <w:r w:rsidRPr="00B53A64">
        <w:rPr>
          <w:rFonts w:ascii="Calibri Light" w:hAnsi="Calibri Light" w:cs="Calibri Light"/>
          <w:sz w:val="24"/>
          <w:szCs w:val="24"/>
        </w:rPr>
        <w:t xml:space="preserve">Categoría </w:t>
      </w:r>
      <w:r>
        <w:rPr>
          <w:rFonts w:ascii="Calibri Light" w:hAnsi="Calibri Light" w:cs="Calibri Light"/>
          <w:sz w:val="24"/>
          <w:szCs w:val="24"/>
        </w:rPr>
        <w:t>C</w:t>
      </w:r>
      <w:r w:rsidRPr="00B53A64">
        <w:rPr>
          <w:rFonts w:ascii="Calibri Light" w:hAnsi="Calibri Light" w:cs="Calibri Light"/>
          <w:sz w:val="24"/>
          <w:szCs w:val="24"/>
        </w:rPr>
        <w:t xml:space="preserve"> </w:t>
      </w:r>
      <w:r>
        <w:rPr>
          <w:rFonts w:ascii="Calibri Light" w:hAnsi="Calibri Light" w:cs="Calibri Light"/>
          <w:sz w:val="24"/>
          <w:szCs w:val="24"/>
        </w:rPr>
        <w:t>(Estudiantil)</w:t>
      </w:r>
    </w:p>
    <w:p w14:paraId="51311359" w14:textId="6588EFA1" w:rsidR="00EC72F9" w:rsidRPr="00EC72F9" w:rsidRDefault="00EC72F9" w:rsidP="00EC72F9">
      <w:pPr>
        <w:pStyle w:val="ListParagraph"/>
        <w:numPr>
          <w:ilvl w:val="1"/>
          <w:numId w:val="10"/>
        </w:numPr>
        <w:rPr>
          <w:rFonts w:ascii="Calibri Light" w:hAnsi="Calibri Light" w:cs="Calibri Light"/>
          <w:sz w:val="24"/>
          <w:szCs w:val="24"/>
        </w:rPr>
      </w:pPr>
      <w:r w:rsidRPr="00EC72F9">
        <w:rPr>
          <w:rFonts w:ascii="Calibri Light" w:hAnsi="Calibri Light" w:cs="Calibri Light"/>
          <w:sz w:val="24"/>
          <w:szCs w:val="24"/>
        </w:rPr>
        <w:t>El torneo</w:t>
      </w:r>
      <w:r>
        <w:rPr>
          <w:rFonts w:ascii="Calibri Light" w:hAnsi="Calibri Light" w:cs="Calibri Light"/>
          <w:sz w:val="24"/>
          <w:szCs w:val="24"/>
        </w:rPr>
        <w:t xml:space="preserve"> para la </w:t>
      </w:r>
      <w:r w:rsidRPr="00B53A64">
        <w:rPr>
          <w:rFonts w:ascii="Calibri Light" w:hAnsi="Calibri Light" w:cs="Calibri Light"/>
          <w:sz w:val="24"/>
          <w:szCs w:val="24"/>
        </w:rPr>
        <w:t xml:space="preserve">Categoría </w:t>
      </w:r>
      <w:r>
        <w:rPr>
          <w:rFonts w:ascii="Calibri Light" w:hAnsi="Calibri Light" w:cs="Calibri Light"/>
          <w:sz w:val="24"/>
          <w:szCs w:val="24"/>
        </w:rPr>
        <w:t>C</w:t>
      </w:r>
      <w:r w:rsidRPr="00EC72F9">
        <w:rPr>
          <w:rFonts w:ascii="Calibri Light" w:hAnsi="Calibri Light" w:cs="Calibri Light"/>
          <w:sz w:val="24"/>
          <w:szCs w:val="24"/>
        </w:rPr>
        <w:t xml:space="preserve"> será en formato de Sistema Suizo a </w:t>
      </w:r>
      <w:r>
        <w:rPr>
          <w:rFonts w:ascii="Calibri Light" w:hAnsi="Calibri Light" w:cs="Calibri Light"/>
          <w:sz w:val="24"/>
          <w:szCs w:val="24"/>
        </w:rPr>
        <w:t>5</w:t>
      </w:r>
      <w:r w:rsidRPr="00EC72F9">
        <w:rPr>
          <w:rFonts w:ascii="Calibri Light" w:hAnsi="Calibri Light" w:cs="Calibri Light"/>
          <w:sz w:val="24"/>
          <w:szCs w:val="24"/>
        </w:rPr>
        <w:t xml:space="preserve"> rondas con control de tiempo </w:t>
      </w:r>
      <w:r>
        <w:rPr>
          <w:rFonts w:ascii="Calibri Light" w:hAnsi="Calibri Light" w:cs="Calibri Light"/>
          <w:sz w:val="24"/>
          <w:szCs w:val="24"/>
        </w:rPr>
        <w:t>rápido</w:t>
      </w:r>
      <w:r w:rsidRPr="00EC72F9">
        <w:rPr>
          <w:rFonts w:ascii="Calibri Light" w:hAnsi="Calibri Light" w:cs="Calibri Light"/>
          <w:sz w:val="24"/>
          <w:szCs w:val="24"/>
        </w:rPr>
        <w:t xml:space="preserve"> de </w:t>
      </w:r>
      <w:r>
        <w:rPr>
          <w:rFonts w:ascii="Calibri Light" w:hAnsi="Calibri Light" w:cs="Calibri Light"/>
          <w:sz w:val="24"/>
          <w:szCs w:val="24"/>
        </w:rPr>
        <w:t>15</w:t>
      </w:r>
      <w:r w:rsidRPr="00EC72F9">
        <w:rPr>
          <w:rFonts w:ascii="Calibri Light" w:hAnsi="Calibri Light" w:cs="Calibri Light"/>
          <w:sz w:val="24"/>
          <w:szCs w:val="24"/>
        </w:rPr>
        <w:t xml:space="preserve"> minutos más </w:t>
      </w:r>
      <w:r>
        <w:rPr>
          <w:rFonts w:ascii="Calibri Light" w:hAnsi="Calibri Light" w:cs="Calibri Light"/>
          <w:sz w:val="24"/>
          <w:szCs w:val="24"/>
        </w:rPr>
        <w:t>10</w:t>
      </w:r>
      <w:r w:rsidRPr="00EC72F9">
        <w:rPr>
          <w:rFonts w:ascii="Calibri Light" w:hAnsi="Calibri Light" w:cs="Calibri Light"/>
          <w:sz w:val="24"/>
          <w:szCs w:val="24"/>
        </w:rPr>
        <w:t xml:space="preserve"> segundos de incremento por jugada desde la primera movida.</w:t>
      </w:r>
    </w:p>
    <w:p w14:paraId="44D9185D" w14:textId="7C592AC5" w:rsidR="008911A5" w:rsidRPr="00925E8C" w:rsidRDefault="00B53A64" w:rsidP="00925E8C">
      <w:pPr>
        <w:ind w:left="360"/>
        <w:rPr>
          <w:rFonts w:ascii="Calibri Light" w:hAnsi="Calibri Light" w:cs="Calibri Light"/>
          <w:sz w:val="24"/>
          <w:szCs w:val="24"/>
        </w:rPr>
      </w:pPr>
      <w:r w:rsidRPr="00925E8C">
        <w:rPr>
          <w:rFonts w:ascii="Calibri Light" w:hAnsi="Calibri Light" w:cs="Calibri Light"/>
          <w:sz w:val="24"/>
          <w:szCs w:val="24"/>
        </w:rPr>
        <w:t xml:space="preserve">Cada categoría estará bajo los </w:t>
      </w:r>
      <w:r w:rsidR="000C7CF5" w:rsidRPr="00925E8C">
        <w:rPr>
          <w:rFonts w:ascii="Calibri Light" w:hAnsi="Calibri Light" w:cs="Calibri Light"/>
          <w:sz w:val="24"/>
          <w:szCs w:val="24"/>
        </w:rPr>
        <w:t xml:space="preserve">reglamentos y estatutos </w:t>
      </w:r>
      <w:r w:rsidRPr="00925E8C">
        <w:rPr>
          <w:rFonts w:ascii="Calibri Light" w:hAnsi="Calibri Light" w:cs="Calibri Light"/>
          <w:sz w:val="24"/>
          <w:szCs w:val="24"/>
        </w:rPr>
        <w:t xml:space="preserve">de la Federación de Ajedrez de Puerto Rico </w:t>
      </w:r>
      <w:r w:rsidR="000C7CF5" w:rsidRPr="00925E8C">
        <w:rPr>
          <w:rFonts w:ascii="Calibri Light" w:hAnsi="Calibri Light" w:cs="Calibri Light"/>
          <w:sz w:val="24"/>
          <w:szCs w:val="24"/>
        </w:rPr>
        <w:t xml:space="preserve">y acorde a las reglas </w:t>
      </w:r>
      <w:r w:rsidRPr="00925E8C">
        <w:rPr>
          <w:rFonts w:ascii="Calibri Light" w:hAnsi="Calibri Light" w:cs="Calibri Light"/>
          <w:sz w:val="24"/>
          <w:szCs w:val="24"/>
        </w:rPr>
        <w:t xml:space="preserve">de la FIDE </w:t>
      </w:r>
      <w:r w:rsidR="000C7CF5" w:rsidRPr="00925E8C">
        <w:rPr>
          <w:rFonts w:ascii="Calibri Light" w:hAnsi="Calibri Light" w:cs="Calibri Light"/>
          <w:sz w:val="24"/>
          <w:szCs w:val="24"/>
        </w:rPr>
        <w:t>en estos eventos.</w:t>
      </w:r>
    </w:p>
    <w:p w14:paraId="65D3027F" w14:textId="6C35CC11" w:rsidR="00B53A64" w:rsidRPr="00B53A64" w:rsidRDefault="00B53A64" w:rsidP="00B53A64">
      <w:pPr>
        <w:pStyle w:val="ListParagraph"/>
        <w:numPr>
          <w:ilvl w:val="0"/>
          <w:numId w:val="10"/>
        </w:numPr>
        <w:jc w:val="both"/>
        <w:rPr>
          <w:rFonts w:asciiTheme="majorHAnsi" w:hAnsiTheme="majorHAnsi" w:cstheme="majorHAnsi"/>
          <w:sz w:val="24"/>
          <w:szCs w:val="24"/>
        </w:rPr>
      </w:pPr>
      <w:r w:rsidRPr="00B53A64">
        <w:rPr>
          <w:rFonts w:asciiTheme="majorHAnsi" w:hAnsiTheme="majorHAnsi" w:cstheme="majorHAnsi"/>
          <w:sz w:val="24"/>
          <w:szCs w:val="24"/>
        </w:rPr>
        <w:t xml:space="preserve">El torneo será en formato de Sistema Suizo a </w:t>
      </w:r>
      <w:r w:rsidR="00EC72F9">
        <w:rPr>
          <w:rFonts w:asciiTheme="majorHAnsi" w:hAnsiTheme="majorHAnsi" w:cstheme="majorHAnsi"/>
          <w:sz w:val="24"/>
          <w:szCs w:val="24"/>
        </w:rPr>
        <w:t>5</w:t>
      </w:r>
      <w:r w:rsidRPr="00B53A64">
        <w:rPr>
          <w:rFonts w:asciiTheme="majorHAnsi" w:hAnsiTheme="majorHAnsi" w:cstheme="majorHAnsi"/>
          <w:sz w:val="24"/>
          <w:szCs w:val="24"/>
        </w:rPr>
        <w:t xml:space="preserve"> rondas con control de tiempo clásico de 90 minutos más 30 segundos de incremento por jugada desde la primera movida.</w:t>
      </w:r>
    </w:p>
    <w:p w14:paraId="2FA83D85" w14:textId="69D5A3CA" w:rsidR="000C7CF5" w:rsidRPr="00B53A64" w:rsidRDefault="000C7CF5" w:rsidP="00B53A64">
      <w:pPr>
        <w:pStyle w:val="ListParagraph"/>
        <w:numPr>
          <w:ilvl w:val="0"/>
          <w:numId w:val="10"/>
        </w:numPr>
        <w:jc w:val="both"/>
        <w:rPr>
          <w:rFonts w:asciiTheme="majorHAnsi" w:hAnsiTheme="majorHAnsi" w:cstheme="majorHAnsi"/>
          <w:sz w:val="24"/>
          <w:szCs w:val="24"/>
        </w:rPr>
      </w:pPr>
      <w:r w:rsidRPr="00B53A64">
        <w:rPr>
          <w:rFonts w:asciiTheme="majorHAnsi" w:hAnsiTheme="majorHAnsi" w:cstheme="majorHAnsi"/>
          <w:sz w:val="24"/>
          <w:szCs w:val="24"/>
        </w:rPr>
        <w:t>La tolerancia será de 30 minutos a partir de la hora señalada para comenzar la ronda.</w:t>
      </w:r>
    </w:p>
    <w:p w14:paraId="70CD7B00" w14:textId="59B1E32B" w:rsidR="000C7CF5" w:rsidRPr="005B0418" w:rsidRDefault="000C7CF5" w:rsidP="000C7CF5">
      <w:pPr>
        <w:pStyle w:val="Heading1"/>
        <w:rPr>
          <w:color w:val="0070C0"/>
        </w:rPr>
      </w:pPr>
      <w:bookmarkStart w:id="2" w:name="_Toc150796672"/>
      <w:r w:rsidRPr="005B0418">
        <w:rPr>
          <w:color w:val="0070C0"/>
        </w:rPr>
        <w:t>SISTEMA DE DESEMPATE</w:t>
      </w:r>
      <w:bookmarkEnd w:id="2"/>
    </w:p>
    <w:p w14:paraId="7211478F" w14:textId="660B7B3B" w:rsidR="00B40E6D" w:rsidRPr="005B0418" w:rsidRDefault="00B40E6D" w:rsidP="00B40E6D">
      <w:pPr>
        <w:jc w:val="both"/>
        <w:rPr>
          <w:rFonts w:asciiTheme="majorHAnsi" w:hAnsiTheme="majorHAnsi" w:cstheme="majorHAnsi"/>
          <w:sz w:val="24"/>
          <w:szCs w:val="24"/>
        </w:rPr>
      </w:pPr>
      <w:r w:rsidRPr="005B0418">
        <w:rPr>
          <w:rFonts w:asciiTheme="majorHAnsi" w:hAnsiTheme="majorHAnsi" w:cstheme="majorHAnsi"/>
          <w:sz w:val="24"/>
          <w:szCs w:val="24"/>
        </w:rPr>
        <w:t>La clasificación final será decidida por los puntos obtenidos por cada jugador</w:t>
      </w:r>
      <w:r w:rsidR="00B53A64">
        <w:rPr>
          <w:rFonts w:asciiTheme="majorHAnsi" w:hAnsiTheme="majorHAnsi" w:cstheme="majorHAnsi"/>
          <w:sz w:val="24"/>
          <w:szCs w:val="24"/>
        </w:rPr>
        <w:t>(a)</w:t>
      </w:r>
      <w:r w:rsidRPr="005B0418">
        <w:rPr>
          <w:rFonts w:asciiTheme="majorHAnsi" w:hAnsiTheme="majorHAnsi" w:cstheme="majorHAnsi"/>
          <w:sz w:val="24"/>
          <w:szCs w:val="24"/>
        </w:rPr>
        <w:t xml:space="preserve">. </w:t>
      </w:r>
      <w:r w:rsidR="00B53A64">
        <w:rPr>
          <w:rFonts w:asciiTheme="majorHAnsi" w:hAnsiTheme="majorHAnsi" w:cstheme="majorHAnsi"/>
          <w:sz w:val="24"/>
          <w:szCs w:val="24"/>
        </w:rPr>
        <w:t>El</w:t>
      </w:r>
      <w:r w:rsidRPr="005B0418">
        <w:rPr>
          <w:rFonts w:asciiTheme="majorHAnsi" w:hAnsiTheme="majorHAnsi" w:cstheme="majorHAnsi"/>
          <w:sz w:val="24"/>
          <w:szCs w:val="24"/>
        </w:rPr>
        <w:t xml:space="preserve"> jugador</w:t>
      </w:r>
      <w:r w:rsidR="00B53A64">
        <w:rPr>
          <w:rFonts w:asciiTheme="majorHAnsi" w:hAnsiTheme="majorHAnsi" w:cstheme="majorHAnsi"/>
          <w:sz w:val="24"/>
          <w:szCs w:val="24"/>
        </w:rPr>
        <w:t>(a)</w:t>
      </w:r>
      <w:r w:rsidRPr="005B0418">
        <w:rPr>
          <w:rFonts w:asciiTheme="majorHAnsi" w:hAnsiTheme="majorHAnsi" w:cstheme="majorHAnsi"/>
          <w:sz w:val="24"/>
          <w:szCs w:val="24"/>
        </w:rPr>
        <w:t xml:space="preserve"> que obtenga el mayor número de puntos será declarad</w:t>
      </w:r>
      <w:r w:rsidR="00B53A64">
        <w:rPr>
          <w:rFonts w:asciiTheme="majorHAnsi" w:hAnsiTheme="majorHAnsi" w:cstheme="majorHAnsi"/>
          <w:sz w:val="24"/>
          <w:szCs w:val="24"/>
        </w:rPr>
        <w:t>o(a)</w:t>
      </w:r>
      <w:r w:rsidRPr="005B0418">
        <w:rPr>
          <w:rFonts w:asciiTheme="majorHAnsi" w:hAnsiTheme="majorHAnsi" w:cstheme="majorHAnsi"/>
          <w:sz w:val="24"/>
          <w:szCs w:val="24"/>
        </w:rPr>
        <w:t xml:space="preserve"> </w:t>
      </w:r>
      <w:r w:rsidR="00B53A64" w:rsidRPr="005B0418">
        <w:rPr>
          <w:rFonts w:asciiTheme="majorHAnsi" w:hAnsiTheme="majorHAnsi" w:cstheme="majorHAnsi"/>
          <w:sz w:val="24"/>
          <w:szCs w:val="24"/>
        </w:rPr>
        <w:t>campeón</w:t>
      </w:r>
      <w:r w:rsidR="00B53A64">
        <w:rPr>
          <w:rFonts w:asciiTheme="majorHAnsi" w:hAnsiTheme="majorHAnsi" w:cstheme="majorHAnsi"/>
          <w:sz w:val="24"/>
          <w:szCs w:val="24"/>
        </w:rPr>
        <w:t xml:space="preserve"> del torneo</w:t>
      </w:r>
      <w:r w:rsidRPr="005B0418">
        <w:rPr>
          <w:rFonts w:asciiTheme="majorHAnsi" w:hAnsiTheme="majorHAnsi" w:cstheme="majorHAnsi"/>
          <w:sz w:val="24"/>
          <w:szCs w:val="24"/>
        </w:rPr>
        <w:t>. En caso de empate, l</w:t>
      </w:r>
      <w:r w:rsidR="00B53A64">
        <w:rPr>
          <w:rFonts w:asciiTheme="majorHAnsi" w:hAnsiTheme="majorHAnsi" w:cstheme="majorHAnsi"/>
          <w:sz w:val="24"/>
          <w:szCs w:val="24"/>
        </w:rPr>
        <w:t>o</w:t>
      </w:r>
      <w:r w:rsidRPr="005B0418">
        <w:rPr>
          <w:rFonts w:asciiTheme="majorHAnsi" w:hAnsiTheme="majorHAnsi" w:cstheme="majorHAnsi"/>
          <w:sz w:val="24"/>
          <w:szCs w:val="24"/>
        </w:rPr>
        <w:t>s ganador</w:t>
      </w:r>
      <w:r w:rsidR="00B53A64">
        <w:rPr>
          <w:rFonts w:asciiTheme="majorHAnsi" w:hAnsiTheme="majorHAnsi" w:cstheme="majorHAnsi"/>
          <w:sz w:val="24"/>
          <w:szCs w:val="24"/>
        </w:rPr>
        <w:t>es(ras)</w:t>
      </w:r>
      <w:r w:rsidRPr="005B0418">
        <w:rPr>
          <w:rFonts w:asciiTheme="majorHAnsi" w:hAnsiTheme="majorHAnsi" w:cstheme="majorHAnsi"/>
          <w:sz w:val="24"/>
          <w:szCs w:val="24"/>
        </w:rPr>
        <w:t xml:space="preserve"> serán decididas por la aplicación de los siguientes sistemas de desempate en el orden mencionado:</w:t>
      </w:r>
    </w:p>
    <w:p w14:paraId="076C6E7E"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 xml:space="preserve">Corte Buchholz 1 </w:t>
      </w:r>
    </w:p>
    <w:p w14:paraId="65D779A4"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 xml:space="preserve">Buchholz </w:t>
      </w:r>
    </w:p>
    <w:p w14:paraId="16626651"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Sonneborn Berger</w:t>
      </w:r>
    </w:p>
    <w:p w14:paraId="57FBEDD1"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 xml:space="preserve">Sistema progresivo acumulativo - Suma de las puntuaciones progresivas </w:t>
      </w:r>
    </w:p>
    <w:p w14:paraId="76DF5432"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lastRenderedPageBreak/>
        <w:t>Encuentro directo</w:t>
      </w:r>
    </w:p>
    <w:p w14:paraId="37E87921" w14:textId="77777777" w:rsidR="00B40E6D"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Mayor número de victorias, incluido W.O</w:t>
      </w:r>
    </w:p>
    <w:p w14:paraId="11D85743" w14:textId="6191F81E" w:rsidR="000C7CF5" w:rsidRPr="005B0418" w:rsidRDefault="00B40E6D" w:rsidP="00B40E6D">
      <w:pPr>
        <w:pStyle w:val="ListParagraph"/>
        <w:numPr>
          <w:ilvl w:val="0"/>
          <w:numId w:val="1"/>
        </w:numPr>
        <w:jc w:val="both"/>
        <w:rPr>
          <w:rFonts w:asciiTheme="majorHAnsi" w:hAnsiTheme="majorHAnsi" w:cstheme="majorHAnsi"/>
          <w:sz w:val="24"/>
          <w:szCs w:val="24"/>
        </w:rPr>
      </w:pPr>
      <w:r w:rsidRPr="005B0418">
        <w:rPr>
          <w:rFonts w:asciiTheme="majorHAnsi" w:hAnsiTheme="majorHAnsi" w:cstheme="majorHAnsi"/>
          <w:sz w:val="24"/>
          <w:szCs w:val="24"/>
        </w:rPr>
        <w:t>Mayor número de las victorias con piezas negras</w:t>
      </w:r>
    </w:p>
    <w:p w14:paraId="0E045B76" w14:textId="11FB2AD9" w:rsidR="00B40E6D" w:rsidRPr="005B0418" w:rsidRDefault="00B40E6D" w:rsidP="005A730B">
      <w:pPr>
        <w:pStyle w:val="Heading1"/>
        <w:rPr>
          <w:color w:val="0070C0"/>
        </w:rPr>
      </w:pPr>
      <w:bookmarkStart w:id="3" w:name="_Toc150796673"/>
      <w:r w:rsidRPr="005B0418">
        <w:rPr>
          <w:color w:val="0070C0"/>
        </w:rPr>
        <w:t>EMPAREJAMIENTOS Y RESULTADOS</w:t>
      </w:r>
      <w:bookmarkEnd w:id="3"/>
    </w:p>
    <w:p w14:paraId="11E107D3" w14:textId="7B48ABC2" w:rsidR="005A730B" w:rsidRPr="005B0418" w:rsidRDefault="005A730B" w:rsidP="005A730B">
      <w:pPr>
        <w:jc w:val="both"/>
        <w:rPr>
          <w:rFonts w:asciiTheme="majorHAnsi" w:hAnsiTheme="majorHAnsi" w:cstheme="majorHAnsi"/>
          <w:sz w:val="24"/>
          <w:szCs w:val="24"/>
        </w:rPr>
      </w:pPr>
      <w:r w:rsidRPr="005B0418">
        <w:rPr>
          <w:rFonts w:asciiTheme="majorHAnsi" w:hAnsiTheme="majorHAnsi" w:cstheme="majorHAnsi"/>
          <w:sz w:val="24"/>
          <w:szCs w:val="24"/>
        </w:rPr>
        <w:t>Los emparejamientos se publicarán al menos una hora después de la última partida de cada ronda en la página web oficial del torneo y/o en www.chessresults.com.</w:t>
      </w:r>
    </w:p>
    <w:p w14:paraId="457F96D8" w14:textId="77777777" w:rsidR="00B40E6D" w:rsidRPr="005B0418" w:rsidRDefault="00B40E6D" w:rsidP="00B40E6D">
      <w:pPr>
        <w:pStyle w:val="Heading1"/>
        <w:rPr>
          <w:color w:val="0070C0"/>
        </w:rPr>
      </w:pPr>
      <w:bookmarkStart w:id="4" w:name="_Toc150796674"/>
      <w:r w:rsidRPr="005B0418">
        <w:rPr>
          <w:color w:val="0070C0"/>
        </w:rPr>
        <w:t>PREMIOS</w:t>
      </w:r>
      <w:bookmarkEnd w:id="4"/>
    </w:p>
    <w:p w14:paraId="4ACAA706" w14:textId="0E17594C" w:rsidR="00B40E6D" w:rsidRPr="005B0418" w:rsidRDefault="00B40E6D" w:rsidP="00B40E6D">
      <w:pPr>
        <w:pStyle w:val="BodyText"/>
        <w:rPr>
          <w:rFonts w:asciiTheme="majorHAnsi" w:hAnsiTheme="majorHAnsi" w:cstheme="majorHAnsi"/>
          <w:sz w:val="24"/>
          <w:szCs w:val="24"/>
          <w:lang w:val="es-PR"/>
        </w:rPr>
      </w:pPr>
      <w:r w:rsidRPr="005B0418">
        <w:rPr>
          <w:rFonts w:asciiTheme="majorHAnsi" w:hAnsiTheme="majorHAnsi" w:cstheme="majorHAnsi"/>
          <w:sz w:val="24"/>
          <w:szCs w:val="24"/>
          <w:lang w:val="es-PR"/>
        </w:rPr>
        <w:t>La</w:t>
      </w:r>
      <w:r w:rsidRPr="005B0418">
        <w:rPr>
          <w:rFonts w:asciiTheme="majorHAnsi" w:hAnsiTheme="majorHAnsi" w:cstheme="majorHAnsi"/>
          <w:spacing w:val="1"/>
          <w:sz w:val="24"/>
          <w:szCs w:val="24"/>
          <w:lang w:val="es-PR"/>
        </w:rPr>
        <w:t xml:space="preserve"> </w:t>
      </w:r>
      <w:r w:rsidRPr="005B0418">
        <w:rPr>
          <w:rFonts w:asciiTheme="majorHAnsi" w:hAnsiTheme="majorHAnsi" w:cstheme="majorHAnsi"/>
          <w:sz w:val="24"/>
          <w:szCs w:val="24"/>
          <w:lang w:val="es-PR"/>
        </w:rPr>
        <w:t>premiación</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total</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del</w:t>
      </w:r>
      <w:r w:rsidRPr="005B0418">
        <w:rPr>
          <w:rFonts w:asciiTheme="majorHAnsi" w:hAnsiTheme="majorHAnsi" w:cstheme="majorHAnsi"/>
          <w:spacing w:val="1"/>
          <w:sz w:val="24"/>
          <w:szCs w:val="24"/>
          <w:lang w:val="es-PR"/>
        </w:rPr>
        <w:t xml:space="preserve"> </w:t>
      </w:r>
      <w:r w:rsidRPr="005B0418">
        <w:rPr>
          <w:rFonts w:asciiTheme="majorHAnsi" w:hAnsiTheme="majorHAnsi" w:cstheme="majorHAnsi"/>
          <w:sz w:val="24"/>
          <w:szCs w:val="24"/>
          <w:lang w:val="es-PR"/>
        </w:rPr>
        <w:t>evento</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es</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de</w:t>
      </w:r>
      <w:r w:rsidRPr="005B0418">
        <w:rPr>
          <w:rFonts w:asciiTheme="majorHAnsi" w:hAnsiTheme="majorHAnsi" w:cstheme="majorHAnsi"/>
          <w:spacing w:val="1"/>
          <w:sz w:val="24"/>
          <w:szCs w:val="24"/>
          <w:lang w:val="es-PR"/>
        </w:rPr>
        <w:t xml:space="preserve"> </w:t>
      </w:r>
      <w:r w:rsidRPr="00F00449">
        <w:rPr>
          <w:rFonts w:asciiTheme="majorHAnsi" w:hAnsiTheme="majorHAnsi" w:cstheme="majorHAnsi"/>
          <w:b/>
          <w:bCs/>
          <w:sz w:val="24"/>
          <w:szCs w:val="24"/>
          <w:lang w:val="es-PR"/>
        </w:rPr>
        <w:t>$</w:t>
      </w:r>
      <w:r w:rsidR="00925E8C">
        <w:rPr>
          <w:rFonts w:asciiTheme="majorHAnsi" w:hAnsiTheme="majorHAnsi" w:cstheme="majorHAnsi"/>
          <w:b/>
          <w:bCs/>
          <w:sz w:val="24"/>
          <w:szCs w:val="24"/>
          <w:lang w:val="es-PR"/>
        </w:rPr>
        <w:t>1</w:t>
      </w:r>
      <w:r w:rsidRPr="00F00449">
        <w:rPr>
          <w:rFonts w:asciiTheme="majorHAnsi" w:hAnsiTheme="majorHAnsi" w:cstheme="majorHAnsi"/>
          <w:b/>
          <w:bCs/>
          <w:sz w:val="24"/>
          <w:szCs w:val="24"/>
          <w:lang w:val="es-PR"/>
        </w:rPr>
        <w:t>000</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dólares</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(USD).</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Se</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premiará</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hasta</w:t>
      </w:r>
      <w:r w:rsidRPr="005B0418">
        <w:rPr>
          <w:rFonts w:asciiTheme="majorHAnsi" w:hAnsiTheme="majorHAnsi" w:cstheme="majorHAnsi"/>
          <w:spacing w:val="1"/>
          <w:sz w:val="24"/>
          <w:szCs w:val="24"/>
          <w:lang w:val="es-PR"/>
        </w:rPr>
        <w:t xml:space="preserve"> </w:t>
      </w:r>
      <w:r w:rsidRPr="005B0418">
        <w:rPr>
          <w:rFonts w:asciiTheme="majorHAnsi" w:hAnsiTheme="majorHAnsi" w:cstheme="majorHAnsi"/>
          <w:sz w:val="24"/>
          <w:szCs w:val="24"/>
          <w:lang w:val="es-PR"/>
        </w:rPr>
        <w:t>el</w:t>
      </w:r>
      <w:r w:rsidRPr="005B0418">
        <w:rPr>
          <w:rFonts w:asciiTheme="majorHAnsi" w:hAnsiTheme="majorHAnsi" w:cstheme="majorHAnsi"/>
          <w:spacing w:val="2"/>
          <w:sz w:val="24"/>
          <w:szCs w:val="24"/>
          <w:lang w:val="es-PR"/>
        </w:rPr>
        <w:t xml:space="preserve"> </w:t>
      </w:r>
      <w:r w:rsidR="00925E8C">
        <w:rPr>
          <w:rFonts w:asciiTheme="majorHAnsi" w:hAnsiTheme="majorHAnsi" w:cstheme="majorHAnsi"/>
          <w:sz w:val="24"/>
          <w:szCs w:val="24"/>
          <w:lang w:val="es-PR"/>
        </w:rPr>
        <w:t>3er</w:t>
      </w:r>
      <w:r w:rsidRPr="005B0418">
        <w:rPr>
          <w:rFonts w:asciiTheme="majorHAnsi" w:hAnsiTheme="majorHAnsi" w:cstheme="majorHAnsi"/>
          <w:spacing w:val="2"/>
          <w:sz w:val="24"/>
          <w:szCs w:val="24"/>
          <w:lang w:val="es-PR"/>
        </w:rPr>
        <w:t xml:space="preserve"> </w:t>
      </w:r>
      <w:r w:rsidRPr="005B0418">
        <w:rPr>
          <w:rFonts w:asciiTheme="majorHAnsi" w:hAnsiTheme="majorHAnsi" w:cstheme="majorHAnsi"/>
          <w:sz w:val="24"/>
          <w:szCs w:val="24"/>
          <w:lang w:val="es-PR"/>
        </w:rPr>
        <w:t>lugar</w:t>
      </w:r>
      <w:r w:rsidR="00925E8C">
        <w:rPr>
          <w:rFonts w:asciiTheme="majorHAnsi" w:hAnsiTheme="majorHAnsi" w:cstheme="majorHAnsi"/>
          <w:sz w:val="24"/>
          <w:szCs w:val="24"/>
          <w:lang w:val="es-PR"/>
        </w:rPr>
        <w:t>, en cada categoría.</w:t>
      </w:r>
    </w:p>
    <w:p w14:paraId="5B7660C1" w14:textId="77777777" w:rsidR="00B40E6D" w:rsidRDefault="00B40E6D" w:rsidP="00B40E6D">
      <w:pPr>
        <w:pStyle w:val="BodyText"/>
        <w:rPr>
          <w:rFonts w:asciiTheme="majorHAnsi" w:hAnsiTheme="majorHAnsi" w:cstheme="majorHAnsi"/>
          <w:sz w:val="24"/>
          <w:szCs w:val="24"/>
          <w:lang w:val="es-PR"/>
        </w:rPr>
      </w:pPr>
    </w:p>
    <w:p w14:paraId="08117491" w14:textId="3D913EBB" w:rsidR="00925E8C" w:rsidRDefault="00925E8C" w:rsidP="00B40E6D">
      <w:pPr>
        <w:pStyle w:val="BodyText"/>
        <w:rPr>
          <w:rFonts w:asciiTheme="majorHAnsi" w:hAnsiTheme="majorHAnsi" w:cstheme="majorHAnsi"/>
          <w:sz w:val="24"/>
          <w:szCs w:val="24"/>
          <w:lang w:val="es-PR"/>
        </w:rPr>
      </w:pPr>
      <w:r>
        <w:rPr>
          <w:rFonts w:asciiTheme="majorHAnsi" w:hAnsiTheme="majorHAnsi" w:cstheme="majorHAnsi"/>
          <w:sz w:val="24"/>
          <w:szCs w:val="24"/>
          <w:lang w:val="es-PR"/>
        </w:rPr>
        <w:t>Categoría Abierta (A)</w:t>
      </w:r>
    </w:p>
    <w:p w14:paraId="1A7943BF" w14:textId="77777777" w:rsidR="00925E8C" w:rsidRPr="00925E8C" w:rsidRDefault="00925E8C" w:rsidP="00925E8C">
      <w:pPr>
        <w:pStyle w:val="BodyText"/>
        <w:numPr>
          <w:ilvl w:val="0"/>
          <w:numId w:val="14"/>
        </w:numPr>
        <w:rPr>
          <w:rFonts w:asciiTheme="majorHAnsi" w:hAnsiTheme="majorHAnsi" w:cstheme="majorHAnsi"/>
          <w:sz w:val="24"/>
          <w:szCs w:val="24"/>
          <w:lang w:val="es-PR"/>
        </w:rPr>
      </w:pPr>
      <w:r w:rsidRPr="00925E8C">
        <w:rPr>
          <w:rFonts w:asciiTheme="majorHAnsi" w:hAnsiTheme="majorHAnsi" w:cstheme="majorHAnsi"/>
          <w:sz w:val="24"/>
          <w:szCs w:val="24"/>
          <w:lang w:val="es-PR"/>
        </w:rPr>
        <w:t>1er Lugar $400.00</w:t>
      </w:r>
    </w:p>
    <w:p w14:paraId="3928C091" w14:textId="77777777" w:rsidR="00925E8C" w:rsidRPr="00925E8C" w:rsidRDefault="00925E8C" w:rsidP="00925E8C">
      <w:pPr>
        <w:pStyle w:val="BodyText"/>
        <w:numPr>
          <w:ilvl w:val="0"/>
          <w:numId w:val="14"/>
        </w:numPr>
        <w:rPr>
          <w:rFonts w:asciiTheme="majorHAnsi" w:hAnsiTheme="majorHAnsi" w:cstheme="majorHAnsi"/>
          <w:sz w:val="24"/>
          <w:szCs w:val="24"/>
          <w:lang w:val="es-PR"/>
        </w:rPr>
      </w:pPr>
      <w:r w:rsidRPr="00925E8C">
        <w:rPr>
          <w:rFonts w:asciiTheme="majorHAnsi" w:hAnsiTheme="majorHAnsi" w:cstheme="majorHAnsi"/>
          <w:sz w:val="24"/>
          <w:szCs w:val="24"/>
          <w:lang w:val="es-PR"/>
        </w:rPr>
        <w:t>2do Lugar $200.00</w:t>
      </w:r>
    </w:p>
    <w:p w14:paraId="5CA85D37" w14:textId="6B704DC5" w:rsidR="00925E8C" w:rsidRDefault="00925E8C" w:rsidP="00925E8C">
      <w:pPr>
        <w:pStyle w:val="BodyText"/>
        <w:numPr>
          <w:ilvl w:val="0"/>
          <w:numId w:val="14"/>
        </w:numPr>
        <w:rPr>
          <w:rFonts w:asciiTheme="majorHAnsi" w:hAnsiTheme="majorHAnsi" w:cstheme="majorHAnsi"/>
          <w:sz w:val="24"/>
          <w:szCs w:val="24"/>
          <w:lang w:val="es-PR"/>
        </w:rPr>
      </w:pPr>
      <w:r w:rsidRPr="00925E8C">
        <w:rPr>
          <w:rFonts w:asciiTheme="majorHAnsi" w:hAnsiTheme="majorHAnsi" w:cstheme="majorHAnsi"/>
          <w:sz w:val="24"/>
          <w:szCs w:val="24"/>
          <w:lang w:val="es-PR"/>
        </w:rPr>
        <w:t>3er Lugar $100.00</w:t>
      </w:r>
    </w:p>
    <w:p w14:paraId="08C94642" w14:textId="77777777" w:rsidR="00925E8C" w:rsidRDefault="00925E8C" w:rsidP="00925E8C">
      <w:pPr>
        <w:pStyle w:val="BodyText"/>
        <w:ind w:left="720"/>
        <w:rPr>
          <w:rFonts w:asciiTheme="majorHAnsi" w:hAnsiTheme="majorHAnsi" w:cstheme="majorHAnsi"/>
          <w:sz w:val="24"/>
          <w:szCs w:val="24"/>
          <w:lang w:val="es-PR"/>
        </w:rPr>
      </w:pPr>
    </w:p>
    <w:p w14:paraId="17430B46" w14:textId="0852E3B5" w:rsidR="00925E8C" w:rsidRDefault="00925E8C" w:rsidP="00925E8C">
      <w:pPr>
        <w:pStyle w:val="BodyText"/>
        <w:rPr>
          <w:rFonts w:asciiTheme="majorHAnsi" w:hAnsiTheme="majorHAnsi" w:cstheme="majorHAnsi"/>
          <w:sz w:val="24"/>
          <w:szCs w:val="24"/>
          <w:lang w:val="es-PR"/>
        </w:rPr>
      </w:pPr>
      <w:r>
        <w:rPr>
          <w:rFonts w:asciiTheme="majorHAnsi" w:hAnsiTheme="majorHAnsi" w:cstheme="majorHAnsi"/>
          <w:sz w:val="24"/>
          <w:szCs w:val="24"/>
          <w:lang w:val="es-PR"/>
        </w:rPr>
        <w:t>Categoría B (U1750)</w:t>
      </w:r>
    </w:p>
    <w:p w14:paraId="790F4F33" w14:textId="77777777" w:rsidR="005E05A6" w:rsidRPr="005E05A6" w:rsidRDefault="005E05A6" w:rsidP="005E05A6">
      <w:pPr>
        <w:pStyle w:val="BodyText"/>
        <w:numPr>
          <w:ilvl w:val="0"/>
          <w:numId w:val="15"/>
        </w:numPr>
        <w:rPr>
          <w:rFonts w:asciiTheme="majorHAnsi" w:hAnsiTheme="majorHAnsi" w:cstheme="majorHAnsi"/>
          <w:sz w:val="24"/>
          <w:szCs w:val="24"/>
          <w:lang w:val="es-PR"/>
        </w:rPr>
      </w:pPr>
      <w:r w:rsidRPr="005E05A6">
        <w:rPr>
          <w:rFonts w:asciiTheme="majorHAnsi" w:hAnsiTheme="majorHAnsi" w:cstheme="majorHAnsi"/>
          <w:sz w:val="24"/>
          <w:szCs w:val="24"/>
          <w:lang w:val="es-PR"/>
        </w:rPr>
        <w:t>1er Lugar $150.00</w:t>
      </w:r>
    </w:p>
    <w:p w14:paraId="5B5E3F01" w14:textId="77777777" w:rsidR="005E05A6" w:rsidRPr="005E05A6" w:rsidRDefault="005E05A6" w:rsidP="005E05A6">
      <w:pPr>
        <w:pStyle w:val="BodyText"/>
        <w:numPr>
          <w:ilvl w:val="0"/>
          <w:numId w:val="15"/>
        </w:numPr>
        <w:rPr>
          <w:rFonts w:asciiTheme="majorHAnsi" w:hAnsiTheme="majorHAnsi" w:cstheme="majorHAnsi"/>
          <w:sz w:val="24"/>
          <w:szCs w:val="24"/>
          <w:lang w:val="es-PR"/>
        </w:rPr>
      </w:pPr>
      <w:r w:rsidRPr="005E05A6">
        <w:rPr>
          <w:rFonts w:asciiTheme="majorHAnsi" w:hAnsiTheme="majorHAnsi" w:cstheme="majorHAnsi"/>
          <w:sz w:val="24"/>
          <w:szCs w:val="24"/>
          <w:lang w:val="es-PR"/>
        </w:rPr>
        <w:t>2do Lugar $100.00</w:t>
      </w:r>
    </w:p>
    <w:p w14:paraId="39306614" w14:textId="49A3DD5C" w:rsidR="00925E8C" w:rsidRDefault="005E05A6" w:rsidP="005E05A6">
      <w:pPr>
        <w:pStyle w:val="BodyText"/>
        <w:numPr>
          <w:ilvl w:val="0"/>
          <w:numId w:val="15"/>
        </w:numPr>
        <w:rPr>
          <w:rFonts w:asciiTheme="majorHAnsi" w:hAnsiTheme="majorHAnsi" w:cstheme="majorHAnsi"/>
          <w:sz w:val="24"/>
          <w:szCs w:val="24"/>
          <w:lang w:val="es-PR"/>
        </w:rPr>
      </w:pPr>
      <w:r w:rsidRPr="005E05A6">
        <w:rPr>
          <w:rFonts w:asciiTheme="majorHAnsi" w:hAnsiTheme="majorHAnsi" w:cstheme="majorHAnsi"/>
          <w:sz w:val="24"/>
          <w:szCs w:val="24"/>
          <w:lang w:val="es-PR"/>
        </w:rPr>
        <w:t>3er Lugar $50.00</w:t>
      </w:r>
    </w:p>
    <w:p w14:paraId="3F4B362A" w14:textId="77777777" w:rsidR="005E05A6" w:rsidRDefault="005E05A6" w:rsidP="00B40E6D">
      <w:pPr>
        <w:pStyle w:val="BodyText"/>
        <w:rPr>
          <w:rFonts w:asciiTheme="majorHAnsi" w:hAnsiTheme="majorHAnsi" w:cstheme="majorHAnsi"/>
          <w:sz w:val="24"/>
          <w:szCs w:val="24"/>
          <w:lang w:val="es-PR"/>
        </w:rPr>
      </w:pPr>
    </w:p>
    <w:p w14:paraId="6F70D499" w14:textId="3C7B38D4" w:rsidR="005E05A6" w:rsidRPr="005B0418" w:rsidRDefault="005E05A6" w:rsidP="00B40E6D">
      <w:pPr>
        <w:pStyle w:val="BodyText"/>
        <w:rPr>
          <w:rFonts w:asciiTheme="majorHAnsi" w:hAnsiTheme="majorHAnsi" w:cstheme="majorHAnsi"/>
          <w:sz w:val="24"/>
          <w:szCs w:val="24"/>
          <w:lang w:val="es-PR"/>
        </w:rPr>
      </w:pPr>
      <w:r>
        <w:rPr>
          <w:rFonts w:asciiTheme="majorHAnsi" w:hAnsiTheme="majorHAnsi" w:cstheme="majorHAnsi"/>
          <w:sz w:val="24"/>
          <w:szCs w:val="24"/>
          <w:lang w:val="es-PR"/>
        </w:rPr>
        <w:t>Categoría C (Estudiantil)</w:t>
      </w:r>
    </w:p>
    <w:p w14:paraId="2EC7D828" w14:textId="19817111" w:rsidR="00777B1B" w:rsidRPr="005E05A6" w:rsidRDefault="005E05A6" w:rsidP="00777B1B">
      <w:pPr>
        <w:pStyle w:val="BodyText"/>
        <w:numPr>
          <w:ilvl w:val="0"/>
          <w:numId w:val="2"/>
        </w:numPr>
        <w:rPr>
          <w:lang w:val="es-PR"/>
        </w:rPr>
      </w:pPr>
      <w:r w:rsidRPr="005E05A6">
        <w:rPr>
          <w:rFonts w:asciiTheme="majorHAnsi" w:hAnsiTheme="majorHAnsi" w:cstheme="majorHAnsi"/>
          <w:sz w:val="24"/>
          <w:szCs w:val="24"/>
          <w:lang w:val="es-PR"/>
        </w:rPr>
        <w:t xml:space="preserve">1er Lugar </w:t>
      </w:r>
      <w:r>
        <w:rPr>
          <w:rFonts w:asciiTheme="majorHAnsi" w:hAnsiTheme="majorHAnsi" w:cstheme="majorHAnsi"/>
          <w:sz w:val="24"/>
          <w:szCs w:val="24"/>
          <w:lang w:val="es-PR"/>
        </w:rPr>
        <w:t>Trofeo</w:t>
      </w:r>
    </w:p>
    <w:p w14:paraId="126F4100" w14:textId="06748CD3" w:rsidR="005E05A6" w:rsidRPr="005E05A6" w:rsidRDefault="005E05A6" w:rsidP="005E05A6">
      <w:pPr>
        <w:pStyle w:val="BodyText"/>
        <w:numPr>
          <w:ilvl w:val="0"/>
          <w:numId w:val="2"/>
        </w:numPr>
        <w:rPr>
          <w:rFonts w:asciiTheme="majorHAnsi" w:hAnsiTheme="majorHAnsi" w:cstheme="majorHAnsi"/>
          <w:sz w:val="24"/>
          <w:szCs w:val="24"/>
          <w:lang w:val="es-PR"/>
        </w:rPr>
      </w:pPr>
      <w:r w:rsidRPr="005E05A6">
        <w:rPr>
          <w:rFonts w:asciiTheme="majorHAnsi" w:hAnsiTheme="majorHAnsi" w:cstheme="majorHAnsi"/>
          <w:sz w:val="24"/>
          <w:szCs w:val="24"/>
          <w:lang w:val="es-PR"/>
        </w:rPr>
        <w:t xml:space="preserve">2do Lugar </w:t>
      </w:r>
      <w:r>
        <w:rPr>
          <w:rFonts w:asciiTheme="majorHAnsi" w:hAnsiTheme="majorHAnsi" w:cstheme="majorHAnsi"/>
          <w:sz w:val="24"/>
          <w:szCs w:val="24"/>
          <w:lang w:val="es-PR"/>
        </w:rPr>
        <w:t>Medalla</w:t>
      </w:r>
    </w:p>
    <w:p w14:paraId="188E7A8D" w14:textId="2758E82A" w:rsidR="005E05A6" w:rsidRPr="005B0418" w:rsidRDefault="005E05A6" w:rsidP="005E05A6">
      <w:pPr>
        <w:pStyle w:val="BodyText"/>
        <w:numPr>
          <w:ilvl w:val="0"/>
          <w:numId w:val="2"/>
        </w:numPr>
        <w:rPr>
          <w:lang w:val="es-PR"/>
        </w:rPr>
      </w:pPr>
      <w:r w:rsidRPr="005E05A6">
        <w:rPr>
          <w:rFonts w:asciiTheme="majorHAnsi" w:hAnsiTheme="majorHAnsi" w:cstheme="majorHAnsi"/>
          <w:sz w:val="24"/>
          <w:szCs w:val="24"/>
          <w:lang w:val="es-PR"/>
        </w:rPr>
        <w:t xml:space="preserve">3er Lugar </w:t>
      </w:r>
      <w:r>
        <w:rPr>
          <w:rFonts w:asciiTheme="majorHAnsi" w:hAnsiTheme="majorHAnsi" w:cstheme="majorHAnsi"/>
          <w:sz w:val="24"/>
          <w:szCs w:val="24"/>
          <w:lang w:val="es-PR"/>
        </w:rPr>
        <w:t>Medalla</w:t>
      </w:r>
    </w:p>
    <w:p w14:paraId="0BBAEF2E" w14:textId="04E329BE" w:rsidR="00777B1B" w:rsidRDefault="00777B1B" w:rsidP="00777B1B">
      <w:pPr>
        <w:pStyle w:val="Heading1"/>
        <w:rPr>
          <w:color w:val="0070C0"/>
        </w:rPr>
      </w:pPr>
      <w:bookmarkStart w:id="5" w:name="_Toc150796675"/>
      <w:r w:rsidRPr="005B0418">
        <w:rPr>
          <w:color w:val="0070C0"/>
        </w:rPr>
        <w:t>CALENDARIO DE JUEGO</w:t>
      </w:r>
      <w:bookmarkEnd w:id="5"/>
    </w:p>
    <w:p w14:paraId="2644ED8F" w14:textId="3AD03773" w:rsidR="00AF437F" w:rsidRPr="00EC72F9" w:rsidRDefault="00EC72F9" w:rsidP="00AF437F">
      <w:pPr>
        <w:rPr>
          <w:b/>
          <w:bCs/>
        </w:rPr>
      </w:pPr>
      <w:r>
        <w:rPr>
          <w:rFonts w:asciiTheme="majorHAnsi" w:hAnsiTheme="majorHAnsi" w:cstheme="majorHAnsi"/>
          <w:sz w:val="24"/>
          <w:szCs w:val="24"/>
        </w:rPr>
        <w:t>Categoría A y B</w:t>
      </w:r>
    </w:p>
    <w:tbl>
      <w:tblPr>
        <w:tblStyle w:val="GridTable2-Accent1"/>
        <w:tblW w:w="0" w:type="auto"/>
        <w:tblLook w:val="04A0" w:firstRow="1" w:lastRow="0" w:firstColumn="1" w:lastColumn="0" w:noHBand="0" w:noVBand="1"/>
      </w:tblPr>
      <w:tblGrid>
        <w:gridCol w:w="3780"/>
        <w:gridCol w:w="1260"/>
        <w:gridCol w:w="2952"/>
      </w:tblGrid>
      <w:tr w:rsidR="00AF437F" w14:paraId="5165E8EE" w14:textId="77777777" w:rsidTr="00FE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0C3210" w14:textId="382B8D69" w:rsidR="00AF437F" w:rsidRDefault="00EC72F9" w:rsidP="00777B1B">
            <w:pPr>
              <w:pStyle w:val="BodyText"/>
              <w:rPr>
                <w:lang w:val="es-PR"/>
              </w:rPr>
            </w:pPr>
            <w:r>
              <w:rPr>
                <w:lang w:val="es-PR"/>
              </w:rPr>
              <w:t>Fecha</w:t>
            </w:r>
          </w:p>
        </w:tc>
        <w:tc>
          <w:tcPr>
            <w:tcW w:w="1260" w:type="dxa"/>
          </w:tcPr>
          <w:p w14:paraId="04E95B6B" w14:textId="5941F1B1" w:rsidR="00AF437F" w:rsidRDefault="00EC72F9" w:rsidP="00777B1B">
            <w:pPr>
              <w:pStyle w:val="BodyText"/>
              <w:cnfStyle w:val="100000000000" w:firstRow="1" w:lastRow="0" w:firstColumn="0" w:lastColumn="0" w:oddVBand="0" w:evenVBand="0" w:oddHBand="0" w:evenHBand="0" w:firstRowFirstColumn="0" w:firstRowLastColumn="0" w:lastRowFirstColumn="0" w:lastRowLastColumn="0"/>
              <w:rPr>
                <w:lang w:val="es-PR"/>
              </w:rPr>
            </w:pPr>
            <w:r>
              <w:rPr>
                <w:lang w:val="es-PR"/>
              </w:rPr>
              <w:t>Actividad</w:t>
            </w:r>
            <w:r w:rsidR="00AF437F">
              <w:rPr>
                <w:lang w:val="es-PR"/>
              </w:rPr>
              <w:t xml:space="preserve"> </w:t>
            </w:r>
          </w:p>
        </w:tc>
        <w:tc>
          <w:tcPr>
            <w:tcW w:w="2952" w:type="dxa"/>
          </w:tcPr>
          <w:p w14:paraId="0764D5EA" w14:textId="4AE28A79" w:rsidR="00AF437F" w:rsidRDefault="00EC72F9" w:rsidP="00777B1B">
            <w:pPr>
              <w:pStyle w:val="BodyText"/>
              <w:cnfStyle w:val="100000000000" w:firstRow="1" w:lastRow="0" w:firstColumn="0" w:lastColumn="0" w:oddVBand="0" w:evenVBand="0" w:oddHBand="0" w:evenHBand="0" w:firstRowFirstColumn="0" w:firstRowLastColumn="0" w:lastRowFirstColumn="0" w:lastRowLastColumn="0"/>
              <w:rPr>
                <w:lang w:val="es-PR"/>
              </w:rPr>
            </w:pPr>
            <w:r>
              <w:rPr>
                <w:lang w:val="es-PR"/>
              </w:rPr>
              <w:t>Hora</w:t>
            </w:r>
          </w:p>
        </w:tc>
      </w:tr>
      <w:tr w:rsidR="00AF437F" w14:paraId="5041E9F2" w14:textId="77777777" w:rsidTr="00FE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A5C063" w14:textId="11CFBF45" w:rsidR="00AF437F" w:rsidRPr="005C182D" w:rsidRDefault="00AF437F" w:rsidP="00777B1B">
            <w:pPr>
              <w:pStyle w:val="BodyText"/>
              <w:rPr>
                <w:b w:val="0"/>
                <w:bCs w:val="0"/>
                <w:lang w:val="es-PR"/>
              </w:rPr>
            </w:pPr>
            <w:r w:rsidRPr="005C182D">
              <w:rPr>
                <w:b w:val="0"/>
                <w:bCs w:val="0"/>
                <w:lang w:val="es-PR"/>
              </w:rPr>
              <w:t xml:space="preserve">Viernes </w:t>
            </w:r>
            <w:r w:rsidR="00FE4667" w:rsidRPr="005C182D">
              <w:rPr>
                <w:b w:val="0"/>
                <w:bCs w:val="0"/>
                <w:lang w:val="es-PR"/>
              </w:rPr>
              <w:t>8</w:t>
            </w:r>
            <w:r w:rsidRPr="005C182D">
              <w:rPr>
                <w:b w:val="0"/>
                <w:bCs w:val="0"/>
                <w:lang w:val="es-PR"/>
              </w:rPr>
              <w:t xml:space="preserve"> de diciembre de 2023</w:t>
            </w:r>
          </w:p>
        </w:tc>
        <w:tc>
          <w:tcPr>
            <w:tcW w:w="1260" w:type="dxa"/>
          </w:tcPr>
          <w:p w14:paraId="6AD26C34" w14:textId="720A9872" w:rsidR="00AF437F" w:rsidRDefault="00AF437F" w:rsidP="00777B1B">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#1</w:t>
            </w:r>
          </w:p>
        </w:tc>
        <w:tc>
          <w:tcPr>
            <w:tcW w:w="2952" w:type="dxa"/>
          </w:tcPr>
          <w:p w14:paraId="258E09B8" w14:textId="324D5D2C" w:rsidR="00AF437F" w:rsidRDefault="00AF437F" w:rsidP="00777B1B">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7:30 p.m.</w:t>
            </w:r>
          </w:p>
        </w:tc>
      </w:tr>
      <w:tr w:rsidR="00AF437F" w14:paraId="687FAB80" w14:textId="77777777" w:rsidTr="00FE4667">
        <w:tc>
          <w:tcPr>
            <w:cnfStyle w:val="001000000000" w:firstRow="0" w:lastRow="0" w:firstColumn="1" w:lastColumn="0" w:oddVBand="0" w:evenVBand="0" w:oddHBand="0" w:evenHBand="0" w:firstRowFirstColumn="0" w:firstRowLastColumn="0" w:lastRowFirstColumn="0" w:lastRowLastColumn="0"/>
            <w:tcW w:w="3780" w:type="dxa"/>
          </w:tcPr>
          <w:p w14:paraId="0BB8D39E" w14:textId="3E5AF9CB" w:rsidR="00AF437F" w:rsidRPr="005C182D" w:rsidRDefault="00EC72F9" w:rsidP="00777B1B">
            <w:pPr>
              <w:pStyle w:val="BodyText"/>
              <w:rPr>
                <w:b w:val="0"/>
                <w:bCs w:val="0"/>
                <w:lang w:val="es-PR"/>
              </w:rPr>
            </w:pPr>
            <w:r w:rsidRPr="005C182D">
              <w:rPr>
                <w:b w:val="0"/>
                <w:bCs w:val="0"/>
                <w:lang w:val="es-PR"/>
              </w:rPr>
              <w:t xml:space="preserve">Sábado </w:t>
            </w:r>
            <w:r w:rsidR="00FE4667" w:rsidRPr="005C182D">
              <w:rPr>
                <w:b w:val="0"/>
                <w:bCs w:val="0"/>
                <w:lang w:val="es-PR"/>
              </w:rPr>
              <w:t>9</w:t>
            </w:r>
            <w:r w:rsidRPr="005C182D">
              <w:rPr>
                <w:b w:val="0"/>
                <w:bCs w:val="0"/>
                <w:lang w:val="es-PR"/>
              </w:rPr>
              <w:t xml:space="preserve"> de diciembre de 2023</w:t>
            </w:r>
          </w:p>
        </w:tc>
        <w:tc>
          <w:tcPr>
            <w:tcW w:w="1260" w:type="dxa"/>
          </w:tcPr>
          <w:p w14:paraId="4C9AFAB0" w14:textId="138591AF" w:rsidR="00AF437F" w:rsidRDefault="00EC72F9" w:rsidP="00777B1B">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Ronda #2</w:t>
            </w:r>
          </w:p>
        </w:tc>
        <w:tc>
          <w:tcPr>
            <w:tcW w:w="2952" w:type="dxa"/>
          </w:tcPr>
          <w:p w14:paraId="709004CE" w14:textId="05A744C1" w:rsidR="00AF437F" w:rsidRDefault="00EC72F9" w:rsidP="00777B1B">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11:00 a.m.</w:t>
            </w:r>
          </w:p>
        </w:tc>
      </w:tr>
      <w:tr w:rsidR="00EC72F9" w14:paraId="6FBE8F5F" w14:textId="77777777" w:rsidTr="00FE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F59A06" w14:textId="4C0881EA" w:rsidR="00EC72F9" w:rsidRPr="005C182D" w:rsidRDefault="00EC72F9" w:rsidP="00777B1B">
            <w:pPr>
              <w:pStyle w:val="BodyText"/>
              <w:rPr>
                <w:b w:val="0"/>
                <w:bCs w:val="0"/>
                <w:lang w:val="es-PR"/>
              </w:rPr>
            </w:pPr>
            <w:r w:rsidRPr="005C182D">
              <w:rPr>
                <w:b w:val="0"/>
                <w:bCs w:val="0"/>
                <w:lang w:val="es-PR"/>
              </w:rPr>
              <w:t xml:space="preserve">Sábado </w:t>
            </w:r>
            <w:r w:rsidR="00FE4667" w:rsidRPr="005C182D">
              <w:rPr>
                <w:b w:val="0"/>
                <w:bCs w:val="0"/>
                <w:lang w:val="es-PR"/>
              </w:rPr>
              <w:t>9</w:t>
            </w:r>
            <w:r w:rsidRPr="005C182D">
              <w:rPr>
                <w:b w:val="0"/>
                <w:bCs w:val="0"/>
                <w:lang w:val="es-PR"/>
              </w:rPr>
              <w:t xml:space="preserve"> de diciembre de 2023</w:t>
            </w:r>
          </w:p>
        </w:tc>
        <w:tc>
          <w:tcPr>
            <w:tcW w:w="1260" w:type="dxa"/>
          </w:tcPr>
          <w:p w14:paraId="3F22C580" w14:textId="69BC22D6" w:rsidR="00EC72F9" w:rsidRDefault="00EC72F9" w:rsidP="00777B1B">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#3</w:t>
            </w:r>
          </w:p>
        </w:tc>
        <w:tc>
          <w:tcPr>
            <w:tcW w:w="2952" w:type="dxa"/>
          </w:tcPr>
          <w:p w14:paraId="33FF99DD" w14:textId="75DBE6AD" w:rsidR="00EC72F9" w:rsidRDefault="00EC72F9" w:rsidP="00777B1B">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5:00 p.m.</w:t>
            </w:r>
          </w:p>
        </w:tc>
      </w:tr>
      <w:tr w:rsidR="00EC72F9" w14:paraId="0B6331BD" w14:textId="77777777" w:rsidTr="00FE4667">
        <w:tc>
          <w:tcPr>
            <w:cnfStyle w:val="001000000000" w:firstRow="0" w:lastRow="0" w:firstColumn="1" w:lastColumn="0" w:oddVBand="0" w:evenVBand="0" w:oddHBand="0" w:evenHBand="0" w:firstRowFirstColumn="0" w:firstRowLastColumn="0" w:lastRowFirstColumn="0" w:lastRowLastColumn="0"/>
            <w:tcW w:w="3780" w:type="dxa"/>
          </w:tcPr>
          <w:p w14:paraId="588C5FFF" w14:textId="4C439788" w:rsidR="00EC72F9" w:rsidRPr="005C182D" w:rsidRDefault="00EC72F9" w:rsidP="00777B1B">
            <w:pPr>
              <w:pStyle w:val="BodyText"/>
              <w:rPr>
                <w:b w:val="0"/>
                <w:bCs w:val="0"/>
                <w:lang w:val="es-PR"/>
              </w:rPr>
            </w:pPr>
            <w:r w:rsidRPr="005C182D">
              <w:rPr>
                <w:b w:val="0"/>
                <w:bCs w:val="0"/>
                <w:lang w:val="es-PR"/>
              </w:rPr>
              <w:t xml:space="preserve">Domingo </w:t>
            </w:r>
            <w:r w:rsidR="00FE4667" w:rsidRPr="005C182D">
              <w:rPr>
                <w:b w:val="0"/>
                <w:bCs w:val="0"/>
                <w:lang w:val="es-PR"/>
              </w:rPr>
              <w:t>10</w:t>
            </w:r>
            <w:r w:rsidRPr="005C182D">
              <w:rPr>
                <w:b w:val="0"/>
                <w:bCs w:val="0"/>
                <w:lang w:val="es-PR"/>
              </w:rPr>
              <w:t xml:space="preserve"> de diciembre de 2023</w:t>
            </w:r>
          </w:p>
        </w:tc>
        <w:tc>
          <w:tcPr>
            <w:tcW w:w="1260" w:type="dxa"/>
          </w:tcPr>
          <w:p w14:paraId="1C4BA95B" w14:textId="41EB694E" w:rsidR="00EC72F9" w:rsidRDefault="00EC72F9" w:rsidP="00777B1B">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Ronda #4</w:t>
            </w:r>
          </w:p>
        </w:tc>
        <w:tc>
          <w:tcPr>
            <w:tcW w:w="2952" w:type="dxa"/>
          </w:tcPr>
          <w:p w14:paraId="1DACDB3B" w14:textId="272EF141" w:rsidR="00EC72F9" w:rsidRDefault="00EC72F9" w:rsidP="00777B1B">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10:00 a.m.</w:t>
            </w:r>
          </w:p>
        </w:tc>
      </w:tr>
      <w:tr w:rsidR="00EC72F9" w14:paraId="2ED94795" w14:textId="77777777" w:rsidTr="00FE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31A5B9" w14:textId="4CCA7F25" w:rsidR="00EC72F9" w:rsidRPr="005C182D" w:rsidRDefault="00EC72F9" w:rsidP="00EC72F9">
            <w:pPr>
              <w:pStyle w:val="BodyText"/>
              <w:rPr>
                <w:b w:val="0"/>
                <w:bCs w:val="0"/>
                <w:lang w:val="es-PR"/>
              </w:rPr>
            </w:pPr>
            <w:r w:rsidRPr="005C182D">
              <w:rPr>
                <w:b w:val="0"/>
                <w:bCs w:val="0"/>
                <w:lang w:val="es-PR"/>
              </w:rPr>
              <w:t xml:space="preserve">Domingo </w:t>
            </w:r>
            <w:r w:rsidR="00FE4667" w:rsidRPr="005C182D">
              <w:rPr>
                <w:b w:val="0"/>
                <w:bCs w:val="0"/>
                <w:lang w:val="es-PR"/>
              </w:rPr>
              <w:t>10</w:t>
            </w:r>
            <w:r w:rsidRPr="005C182D">
              <w:rPr>
                <w:b w:val="0"/>
                <w:bCs w:val="0"/>
                <w:lang w:val="es-PR"/>
              </w:rPr>
              <w:t xml:space="preserve"> de diciembre de 2023</w:t>
            </w:r>
          </w:p>
        </w:tc>
        <w:tc>
          <w:tcPr>
            <w:tcW w:w="1260" w:type="dxa"/>
          </w:tcPr>
          <w:p w14:paraId="47AF90C9" w14:textId="5726DC8B" w:rsidR="00EC72F9" w:rsidRDefault="00EC72F9" w:rsidP="00EC72F9">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#5</w:t>
            </w:r>
          </w:p>
        </w:tc>
        <w:tc>
          <w:tcPr>
            <w:tcW w:w="2952" w:type="dxa"/>
          </w:tcPr>
          <w:p w14:paraId="35523C1F" w14:textId="66686E70" w:rsidR="00EC72F9" w:rsidRDefault="00EC72F9" w:rsidP="00EC72F9">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3:00 p.m.</w:t>
            </w:r>
          </w:p>
        </w:tc>
      </w:tr>
    </w:tbl>
    <w:p w14:paraId="5119151C" w14:textId="1A8D963F" w:rsidR="00B40E6D" w:rsidRPr="005B0418" w:rsidRDefault="00B40E6D" w:rsidP="00777B1B">
      <w:pPr>
        <w:pStyle w:val="BodyText"/>
        <w:rPr>
          <w:lang w:val="es-PR"/>
        </w:rPr>
      </w:pPr>
    </w:p>
    <w:p w14:paraId="18E22779" w14:textId="4DC4BCD9" w:rsidR="00EC72F9" w:rsidRPr="00EC72F9" w:rsidRDefault="00EC72F9" w:rsidP="00EC72F9">
      <w:pPr>
        <w:rPr>
          <w:b/>
          <w:bCs/>
        </w:rPr>
      </w:pPr>
      <w:r>
        <w:rPr>
          <w:rFonts w:asciiTheme="majorHAnsi" w:hAnsiTheme="majorHAnsi" w:cstheme="majorHAnsi"/>
          <w:sz w:val="24"/>
          <w:szCs w:val="24"/>
        </w:rPr>
        <w:t>Categoría C (Estudiantil)</w:t>
      </w:r>
    </w:p>
    <w:tbl>
      <w:tblPr>
        <w:tblStyle w:val="GridTable2-Accent1"/>
        <w:tblW w:w="0" w:type="auto"/>
        <w:tblLook w:val="04A0" w:firstRow="1" w:lastRow="0" w:firstColumn="1" w:lastColumn="0" w:noHBand="0" w:noVBand="1"/>
      </w:tblPr>
      <w:tblGrid>
        <w:gridCol w:w="3780"/>
        <w:gridCol w:w="1260"/>
        <w:gridCol w:w="2952"/>
      </w:tblGrid>
      <w:tr w:rsidR="00EC72F9" w14:paraId="43F80FF4" w14:textId="77777777" w:rsidTr="005C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CF25CD" w14:textId="77777777" w:rsidR="00EC72F9" w:rsidRDefault="00EC72F9" w:rsidP="00A30CC6">
            <w:pPr>
              <w:pStyle w:val="BodyText"/>
              <w:rPr>
                <w:lang w:val="es-PR"/>
              </w:rPr>
            </w:pPr>
            <w:r>
              <w:rPr>
                <w:lang w:val="es-PR"/>
              </w:rPr>
              <w:t>Fecha</w:t>
            </w:r>
          </w:p>
        </w:tc>
        <w:tc>
          <w:tcPr>
            <w:tcW w:w="1260" w:type="dxa"/>
          </w:tcPr>
          <w:p w14:paraId="01E9E4D0" w14:textId="77777777" w:rsidR="00EC72F9" w:rsidRDefault="00EC72F9" w:rsidP="00A30CC6">
            <w:pPr>
              <w:pStyle w:val="BodyText"/>
              <w:cnfStyle w:val="100000000000" w:firstRow="1" w:lastRow="0" w:firstColumn="0" w:lastColumn="0" w:oddVBand="0" w:evenVBand="0" w:oddHBand="0" w:evenHBand="0" w:firstRowFirstColumn="0" w:firstRowLastColumn="0" w:lastRowFirstColumn="0" w:lastRowLastColumn="0"/>
              <w:rPr>
                <w:lang w:val="es-PR"/>
              </w:rPr>
            </w:pPr>
            <w:r>
              <w:rPr>
                <w:lang w:val="es-PR"/>
              </w:rPr>
              <w:t xml:space="preserve">Actividad </w:t>
            </w:r>
          </w:p>
        </w:tc>
        <w:tc>
          <w:tcPr>
            <w:tcW w:w="2952" w:type="dxa"/>
          </w:tcPr>
          <w:p w14:paraId="04FB9E64" w14:textId="77777777" w:rsidR="00EC72F9" w:rsidRDefault="00EC72F9" w:rsidP="00A30CC6">
            <w:pPr>
              <w:pStyle w:val="BodyText"/>
              <w:cnfStyle w:val="100000000000" w:firstRow="1" w:lastRow="0" w:firstColumn="0" w:lastColumn="0" w:oddVBand="0" w:evenVBand="0" w:oddHBand="0" w:evenHBand="0" w:firstRowFirstColumn="0" w:firstRowLastColumn="0" w:lastRowFirstColumn="0" w:lastRowLastColumn="0"/>
              <w:rPr>
                <w:lang w:val="es-PR"/>
              </w:rPr>
            </w:pPr>
            <w:r>
              <w:rPr>
                <w:lang w:val="es-PR"/>
              </w:rPr>
              <w:t>Hora</w:t>
            </w:r>
          </w:p>
        </w:tc>
      </w:tr>
      <w:tr w:rsidR="00EC72F9" w14:paraId="02174DEF" w14:textId="77777777" w:rsidTr="005C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88D69B" w14:textId="59FF6DEC" w:rsidR="00EC72F9" w:rsidRPr="005C182D" w:rsidRDefault="00EC72F9" w:rsidP="00A30CC6">
            <w:pPr>
              <w:pStyle w:val="BodyText"/>
              <w:rPr>
                <w:b w:val="0"/>
                <w:bCs w:val="0"/>
                <w:lang w:val="es-PR"/>
              </w:rPr>
            </w:pPr>
            <w:r w:rsidRPr="005C182D">
              <w:rPr>
                <w:b w:val="0"/>
                <w:bCs w:val="0"/>
                <w:lang w:val="es-PR"/>
              </w:rPr>
              <w:t xml:space="preserve">Sábado </w:t>
            </w:r>
            <w:r w:rsidR="00FE4667" w:rsidRPr="005C182D">
              <w:rPr>
                <w:b w:val="0"/>
                <w:bCs w:val="0"/>
                <w:lang w:val="es-PR"/>
              </w:rPr>
              <w:t>9</w:t>
            </w:r>
            <w:r w:rsidRPr="005C182D">
              <w:rPr>
                <w:b w:val="0"/>
                <w:bCs w:val="0"/>
                <w:lang w:val="es-PR"/>
              </w:rPr>
              <w:t xml:space="preserve"> de diciembre de 2023</w:t>
            </w:r>
          </w:p>
        </w:tc>
        <w:tc>
          <w:tcPr>
            <w:tcW w:w="1260" w:type="dxa"/>
          </w:tcPr>
          <w:p w14:paraId="029DCD35" w14:textId="77777777"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#1</w:t>
            </w:r>
          </w:p>
        </w:tc>
        <w:tc>
          <w:tcPr>
            <w:tcW w:w="2952" w:type="dxa"/>
          </w:tcPr>
          <w:p w14:paraId="7AD61602" w14:textId="1B69D025"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10:00 a.m.</w:t>
            </w:r>
          </w:p>
        </w:tc>
      </w:tr>
      <w:tr w:rsidR="00EC72F9" w14:paraId="5A568A75" w14:textId="77777777" w:rsidTr="005C182D">
        <w:tc>
          <w:tcPr>
            <w:cnfStyle w:val="001000000000" w:firstRow="0" w:lastRow="0" w:firstColumn="1" w:lastColumn="0" w:oddVBand="0" w:evenVBand="0" w:oddHBand="0" w:evenHBand="0" w:firstRowFirstColumn="0" w:firstRowLastColumn="0" w:lastRowFirstColumn="0" w:lastRowLastColumn="0"/>
            <w:tcW w:w="3780" w:type="dxa"/>
          </w:tcPr>
          <w:p w14:paraId="53156FF6" w14:textId="6AA33A4A" w:rsidR="00EC72F9" w:rsidRDefault="00EC72F9" w:rsidP="00A30CC6">
            <w:pPr>
              <w:pStyle w:val="BodyText"/>
              <w:rPr>
                <w:lang w:val="es-PR"/>
              </w:rPr>
            </w:pPr>
          </w:p>
        </w:tc>
        <w:tc>
          <w:tcPr>
            <w:tcW w:w="1260" w:type="dxa"/>
          </w:tcPr>
          <w:p w14:paraId="78751BAA" w14:textId="77777777" w:rsidR="00EC72F9" w:rsidRDefault="00EC72F9" w:rsidP="00A30CC6">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Ronda #2</w:t>
            </w:r>
          </w:p>
        </w:tc>
        <w:tc>
          <w:tcPr>
            <w:tcW w:w="2952" w:type="dxa"/>
          </w:tcPr>
          <w:p w14:paraId="3FB33DCC" w14:textId="77777777" w:rsidR="00EC72F9" w:rsidRDefault="00EC72F9" w:rsidP="00A30CC6">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11:00 a.m.</w:t>
            </w:r>
          </w:p>
        </w:tc>
      </w:tr>
      <w:tr w:rsidR="00EC72F9" w14:paraId="76DBE66C" w14:textId="77777777" w:rsidTr="005C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0A920E" w14:textId="13000A38" w:rsidR="00EC72F9" w:rsidRDefault="00EC72F9" w:rsidP="00A30CC6">
            <w:pPr>
              <w:pStyle w:val="BodyText"/>
              <w:rPr>
                <w:lang w:val="es-PR"/>
              </w:rPr>
            </w:pPr>
          </w:p>
        </w:tc>
        <w:tc>
          <w:tcPr>
            <w:tcW w:w="1260" w:type="dxa"/>
          </w:tcPr>
          <w:p w14:paraId="4191FDF9" w14:textId="77777777"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#3</w:t>
            </w:r>
          </w:p>
        </w:tc>
        <w:tc>
          <w:tcPr>
            <w:tcW w:w="2952" w:type="dxa"/>
          </w:tcPr>
          <w:p w14:paraId="18C91FF6" w14:textId="46E317A2"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2:00 p.m.</w:t>
            </w:r>
          </w:p>
        </w:tc>
      </w:tr>
      <w:tr w:rsidR="00EC72F9" w14:paraId="0B688135" w14:textId="77777777" w:rsidTr="005C182D">
        <w:tc>
          <w:tcPr>
            <w:cnfStyle w:val="001000000000" w:firstRow="0" w:lastRow="0" w:firstColumn="1" w:lastColumn="0" w:oddVBand="0" w:evenVBand="0" w:oddHBand="0" w:evenHBand="0" w:firstRowFirstColumn="0" w:firstRowLastColumn="0" w:lastRowFirstColumn="0" w:lastRowLastColumn="0"/>
            <w:tcW w:w="3780" w:type="dxa"/>
          </w:tcPr>
          <w:p w14:paraId="6D23B711" w14:textId="0394B7F3" w:rsidR="00EC72F9" w:rsidRDefault="00EC72F9" w:rsidP="00A30CC6">
            <w:pPr>
              <w:pStyle w:val="BodyText"/>
              <w:rPr>
                <w:lang w:val="es-PR"/>
              </w:rPr>
            </w:pPr>
          </w:p>
        </w:tc>
        <w:tc>
          <w:tcPr>
            <w:tcW w:w="1260" w:type="dxa"/>
          </w:tcPr>
          <w:p w14:paraId="0E32EE81" w14:textId="77777777" w:rsidR="00EC72F9" w:rsidRDefault="00EC72F9" w:rsidP="00A30CC6">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Ronda #4</w:t>
            </w:r>
          </w:p>
        </w:tc>
        <w:tc>
          <w:tcPr>
            <w:tcW w:w="2952" w:type="dxa"/>
          </w:tcPr>
          <w:p w14:paraId="52F490EC" w14:textId="443FA6D5" w:rsidR="00EC72F9" w:rsidRDefault="00EC72F9" w:rsidP="00A30CC6">
            <w:pPr>
              <w:pStyle w:val="BodyText"/>
              <w:cnfStyle w:val="000000000000" w:firstRow="0" w:lastRow="0" w:firstColumn="0" w:lastColumn="0" w:oddVBand="0" w:evenVBand="0" w:oddHBand="0" w:evenHBand="0" w:firstRowFirstColumn="0" w:firstRowLastColumn="0" w:lastRowFirstColumn="0" w:lastRowLastColumn="0"/>
              <w:rPr>
                <w:lang w:val="es-PR"/>
              </w:rPr>
            </w:pPr>
            <w:r>
              <w:rPr>
                <w:lang w:val="es-PR"/>
              </w:rPr>
              <w:t>3:00 a.m.</w:t>
            </w:r>
          </w:p>
        </w:tc>
      </w:tr>
      <w:tr w:rsidR="00EC72F9" w14:paraId="4FAFA058" w14:textId="77777777" w:rsidTr="005C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318F11" w14:textId="7B61A231" w:rsidR="00EC72F9" w:rsidRDefault="00EC72F9" w:rsidP="00A30CC6">
            <w:pPr>
              <w:pStyle w:val="BodyText"/>
              <w:rPr>
                <w:lang w:val="es-PR"/>
              </w:rPr>
            </w:pPr>
          </w:p>
        </w:tc>
        <w:tc>
          <w:tcPr>
            <w:tcW w:w="1260" w:type="dxa"/>
          </w:tcPr>
          <w:p w14:paraId="5F4A5D95" w14:textId="77777777"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Ronda #5</w:t>
            </w:r>
          </w:p>
        </w:tc>
        <w:tc>
          <w:tcPr>
            <w:tcW w:w="2952" w:type="dxa"/>
          </w:tcPr>
          <w:p w14:paraId="42F5183C" w14:textId="0DCD7521" w:rsidR="00EC72F9" w:rsidRDefault="00EC72F9" w:rsidP="00A30CC6">
            <w:pPr>
              <w:pStyle w:val="BodyText"/>
              <w:cnfStyle w:val="000000100000" w:firstRow="0" w:lastRow="0" w:firstColumn="0" w:lastColumn="0" w:oddVBand="0" w:evenVBand="0" w:oddHBand="1" w:evenHBand="0" w:firstRowFirstColumn="0" w:firstRowLastColumn="0" w:lastRowFirstColumn="0" w:lastRowLastColumn="0"/>
              <w:rPr>
                <w:lang w:val="es-PR"/>
              </w:rPr>
            </w:pPr>
            <w:r>
              <w:rPr>
                <w:lang w:val="es-PR"/>
              </w:rPr>
              <w:t>4:00 p.m.</w:t>
            </w:r>
          </w:p>
        </w:tc>
      </w:tr>
    </w:tbl>
    <w:p w14:paraId="39E688FD" w14:textId="40AB7CC5" w:rsidR="009F3A84" w:rsidRPr="005B0418" w:rsidRDefault="009F3A84" w:rsidP="000E4060">
      <w:pPr>
        <w:pStyle w:val="Heading1"/>
        <w:rPr>
          <w:color w:val="0070C0"/>
        </w:rPr>
      </w:pPr>
      <w:bookmarkStart w:id="6" w:name="_Toc150796676"/>
      <w:r w:rsidRPr="005B0418">
        <w:rPr>
          <w:color w:val="0070C0"/>
        </w:rPr>
        <w:lastRenderedPageBreak/>
        <w:t>COSTO DE INSCRIPCIÓN</w:t>
      </w:r>
      <w:bookmarkEnd w:id="6"/>
      <w:r w:rsidR="00630D20">
        <w:rPr>
          <w:color w:val="0070C0"/>
        </w:rPr>
        <w:t xml:space="preserve"> </w:t>
      </w:r>
    </w:p>
    <w:p w14:paraId="242C11CD" w14:textId="4FEFDA7A" w:rsidR="009F3A84" w:rsidRDefault="009F3A84" w:rsidP="009F3A84">
      <w:pPr>
        <w:rPr>
          <w:rFonts w:asciiTheme="majorHAnsi" w:hAnsiTheme="majorHAnsi" w:cstheme="majorHAnsi"/>
          <w:sz w:val="24"/>
          <w:szCs w:val="24"/>
        </w:rPr>
      </w:pPr>
      <w:r w:rsidRPr="005B0418">
        <w:rPr>
          <w:rFonts w:asciiTheme="majorHAnsi" w:hAnsiTheme="majorHAnsi" w:cstheme="majorHAnsi"/>
          <w:sz w:val="24"/>
          <w:szCs w:val="24"/>
        </w:rPr>
        <w:t xml:space="preserve">El costo de inscripción del torneo </w:t>
      </w:r>
      <w:r w:rsidR="00EC72F9">
        <w:rPr>
          <w:rFonts w:asciiTheme="majorHAnsi" w:hAnsiTheme="majorHAnsi" w:cstheme="majorHAnsi"/>
          <w:sz w:val="24"/>
          <w:szCs w:val="24"/>
        </w:rPr>
        <w:t>está en función de las categorías</w:t>
      </w:r>
      <w:r w:rsidRPr="005B0418">
        <w:rPr>
          <w:rFonts w:asciiTheme="majorHAnsi" w:hAnsiTheme="majorHAnsi" w:cstheme="majorHAnsi"/>
          <w:sz w:val="24"/>
          <w:szCs w:val="24"/>
        </w:rPr>
        <w:t>.</w:t>
      </w:r>
      <w:r w:rsidR="00EC72F9">
        <w:rPr>
          <w:rFonts w:asciiTheme="majorHAnsi" w:hAnsiTheme="majorHAnsi" w:cstheme="majorHAnsi"/>
          <w:sz w:val="24"/>
          <w:szCs w:val="24"/>
        </w:rPr>
        <w:t xml:space="preserve"> Abajo se desglosan los costos.</w:t>
      </w:r>
    </w:p>
    <w:p w14:paraId="4A23905C" w14:textId="49786BA8" w:rsidR="00EC72F9" w:rsidRDefault="00EC72F9" w:rsidP="00EC72F9">
      <w:pPr>
        <w:pStyle w:val="ListParagraph"/>
        <w:numPr>
          <w:ilvl w:val="0"/>
          <w:numId w:val="16"/>
        </w:numPr>
        <w:rPr>
          <w:rFonts w:asciiTheme="majorHAnsi" w:hAnsiTheme="majorHAnsi" w:cstheme="majorHAnsi"/>
          <w:sz w:val="24"/>
          <w:szCs w:val="24"/>
        </w:rPr>
      </w:pPr>
      <w:r w:rsidRPr="00EC72F9">
        <w:rPr>
          <w:rFonts w:asciiTheme="majorHAnsi" w:hAnsiTheme="majorHAnsi" w:cstheme="majorHAnsi"/>
          <w:sz w:val="24"/>
          <w:szCs w:val="24"/>
        </w:rPr>
        <w:t>Categoría Abierta (A)</w:t>
      </w:r>
      <w:r>
        <w:rPr>
          <w:rFonts w:asciiTheme="majorHAnsi" w:hAnsiTheme="majorHAnsi" w:cstheme="majorHAnsi"/>
          <w:sz w:val="24"/>
          <w:szCs w:val="24"/>
        </w:rPr>
        <w:t xml:space="preserve">. El costo es de </w:t>
      </w:r>
      <w:r w:rsidRPr="008E493A">
        <w:rPr>
          <w:rFonts w:asciiTheme="majorHAnsi" w:hAnsiTheme="majorHAnsi" w:cstheme="majorHAnsi"/>
          <w:b/>
          <w:bCs/>
          <w:sz w:val="24"/>
          <w:szCs w:val="24"/>
        </w:rPr>
        <w:t>$20.00</w:t>
      </w:r>
    </w:p>
    <w:p w14:paraId="12CFAC27" w14:textId="5B0700C6" w:rsidR="00EC72F9" w:rsidRDefault="00EC72F9" w:rsidP="00EC72F9">
      <w:pPr>
        <w:pStyle w:val="ListParagraph"/>
        <w:numPr>
          <w:ilvl w:val="0"/>
          <w:numId w:val="16"/>
        </w:numPr>
        <w:rPr>
          <w:rFonts w:asciiTheme="majorHAnsi" w:hAnsiTheme="majorHAnsi" w:cstheme="majorHAnsi"/>
          <w:sz w:val="24"/>
          <w:szCs w:val="24"/>
        </w:rPr>
      </w:pPr>
      <w:r w:rsidRPr="00EC72F9">
        <w:rPr>
          <w:rFonts w:asciiTheme="majorHAnsi" w:hAnsiTheme="majorHAnsi" w:cstheme="majorHAnsi"/>
          <w:sz w:val="24"/>
          <w:szCs w:val="24"/>
        </w:rPr>
        <w:t xml:space="preserve">Categoría </w:t>
      </w:r>
      <w:r>
        <w:rPr>
          <w:rFonts w:asciiTheme="majorHAnsi" w:hAnsiTheme="majorHAnsi" w:cstheme="majorHAnsi"/>
          <w:sz w:val="24"/>
          <w:szCs w:val="24"/>
        </w:rPr>
        <w:t>B</w:t>
      </w:r>
      <w:r w:rsidRPr="00EC72F9">
        <w:rPr>
          <w:rFonts w:asciiTheme="majorHAnsi" w:hAnsiTheme="majorHAnsi" w:cstheme="majorHAnsi"/>
          <w:sz w:val="24"/>
          <w:szCs w:val="24"/>
        </w:rPr>
        <w:t xml:space="preserve"> (</w:t>
      </w:r>
      <w:r>
        <w:rPr>
          <w:rFonts w:asciiTheme="majorHAnsi" w:hAnsiTheme="majorHAnsi" w:cstheme="majorHAnsi"/>
          <w:sz w:val="24"/>
          <w:szCs w:val="24"/>
        </w:rPr>
        <w:t>U1750</w:t>
      </w:r>
      <w:r w:rsidRPr="00EC72F9">
        <w:rPr>
          <w:rFonts w:asciiTheme="majorHAnsi" w:hAnsiTheme="majorHAnsi" w:cstheme="majorHAnsi"/>
          <w:sz w:val="24"/>
          <w:szCs w:val="24"/>
        </w:rPr>
        <w:t>)</w:t>
      </w:r>
      <w:r>
        <w:rPr>
          <w:rFonts w:asciiTheme="majorHAnsi" w:hAnsiTheme="majorHAnsi" w:cstheme="majorHAnsi"/>
          <w:sz w:val="24"/>
          <w:szCs w:val="24"/>
        </w:rPr>
        <w:t xml:space="preserve">. El costo es de </w:t>
      </w:r>
      <w:r w:rsidRPr="008E493A">
        <w:rPr>
          <w:rFonts w:asciiTheme="majorHAnsi" w:hAnsiTheme="majorHAnsi" w:cstheme="majorHAnsi"/>
          <w:b/>
          <w:bCs/>
          <w:sz w:val="24"/>
          <w:szCs w:val="24"/>
        </w:rPr>
        <w:t>$15.00</w:t>
      </w:r>
    </w:p>
    <w:p w14:paraId="0AD771E2" w14:textId="16AA1A8D" w:rsidR="00EC72F9" w:rsidRDefault="00EC72F9" w:rsidP="00EC72F9">
      <w:pPr>
        <w:pStyle w:val="ListParagraph"/>
        <w:numPr>
          <w:ilvl w:val="0"/>
          <w:numId w:val="16"/>
        </w:numPr>
        <w:rPr>
          <w:rFonts w:asciiTheme="majorHAnsi" w:hAnsiTheme="majorHAnsi" w:cstheme="majorHAnsi"/>
          <w:sz w:val="24"/>
          <w:szCs w:val="24"/>
        </w:rPr>
      </w:pPr>
      <w:r w:rsidRPr="00EC72F9">
        <w:rPr>
          <w:rFonts w:asciiTheme="majorHAnsi" w:hAnsiTheme="majorHAnsi" w:cstheme="majorHAnsi"/>
          <w:sz w:val="24"/>
          <w:szCs w:val="24"/>
        </w:rPr>
        <w:t xml:space="preserve">Categoría </w:t>
      </w:r>
      <w:r>
        <w:rPr>
          <w:rFonts w:asciiTheme="majorHAnsi" w:hAnsiTheme="majorHAnsi" w:cstheme="majorHAnsi"/>
          <w:sz w:val="24"/>
          <w:szCs w:val="24"/>
        </w:rPr>
        <w:t>C</w:t>
      </w:r>
      <w:r w:rsidRPr="00EC72F9">
        <w:rPr>
          <w:rFonts w:asciiTheme="majorHAnsi" w:hAnsiTheme="majorHAnsi" w:cstheme="majorHAnsi"/>
          <w:sz w:val="24"/>
          <w:szCs w:val="24"/>
        </w:rPr>
        <w:t xml:space="preserve"> (</w:t>
      </w:r>
      <w:r>
        <w:rPr>
          <w:rFonts w:asciiTheme="majorHAnsi" w:hAnsiTheme="majorHAnsi" w:cstheme="majorHAnsi"/>
          <w:sz w:val="24"/>
          <w:szCs w:val="24"/>
        </w:rPr>
        <w:t>Estudiantil</w:t>
      </w:r>
      <w:r w:rsidRPr="00EC72F9">
        <w:rPr>
          <w:rFonts w:asciiTheme="majorHAnsi" w:hAnsiTheme="majorHAnsi" w:cstheme="majorHAnsi"/>
          <w:sz w:val="24"/>
          <w:szCs w:val="24"/>
        </w:rPr>
        <w:t>)</w:t>
      </w:r>
      <w:r>
        <w:rPr>
          <w:rFonts w:asciiTheme="majorHAnsi" w:hAnsiTheme="majorHAnsi" w:cstheme="majorHAnsi"/>
          <w:sz w:val="24"/>
          <w:szCs w:val="24"/>
        </w:rPr>
        <w:t xml:space="preserve">. El costo es de </w:t>
      </w:r>
      <w:r w:rsidRPr="008E493A">
        <w:rPr>
          <w:rFonts w:asciiTheme="majorHAnsi" w:hAnsiTheme="majorHAnsi" w:cstheme="majorHAnsi"/>
          <w:b/>
          <w:bCs/>
          <w:sz w:val="24"/>
          <w:szCs w:val="24"/>
        </w:rPr>
        <w:t>$10.00</w:t>
      </w:r>
    </w:p>
    <w:p w14:paraId="60F73294" w14:textId="4C1EF559" w:rsidR="000E4060" w:rsidRPr="005B0418" w:rsidRDefault="000E4060" w:rsidP="000E4060">
      <w:pPr>
        <w:pStyle w:val="Heading1"/>
        <w:rPr>
          <w:color w:val="0070C0"/>
        </w:rPr>
      </w:pPr>
      <w:bookmarkStart w:id="7" w:name="_Toc150796677"/>
      <w:r w:rsidRPr="005B0418">
        <w:rPr>
          <w:color w:val="0070C0"/>
        </w:rPr>
        <w:t>FECHA LIMITE DE INSCRIPCI</w:t>
      </w:r>
      <w:r w:rsidR="004A7334" w:rsidRPr="005B0418">
        <w:rPr>
          <w:color w:val="0070C0"/>
        </w:rPr>
        <w:t>Ó</w:t>
      </w:r>
      <w:r w:rsidRPr="005B0418">
        <w:rPr>
          <w:color w:val="0070C0"/>
        </w:rPr>
        <w:t>N Y PAGO</w:t>
      </w:r>
      <w:bookmarkEnd w:id="7"/>
    </w:p>
    <w:p w14:paraId="007D5124" w14:textId="3CEE83E2" w:rsidR="008911A5" w:rsidRPr="005B0418" w:rsidRDefault="004A7334" w:rsidP="008911A5">
      <w:pPr>
        <w:jc w:val="both"/>
        <w:rPr>
          <w:rFonts w:ascii="Calibri Light" w:hAnsi="Calibri Light" w:cs="Calibri Light"/>
          <w:sz w:val="24"/>
          <w:szCs w:val="24"/>
        </w:rPr>
      </w:pPr>
      <w:r w:rsidRPr="005B0418">
        <w:rPr>
          <w:rFonts w:ascii="Calibri Light" w:hAnsi="Calibri Light" w:cs="Calibri Light"/>
          <w:sz w:val="24"/>
          <w:szCs w:val="24"/>
        </w:rPr>
        <w:t xml:space="preserve">La fecha límite para inscribirse en el torneo es el día </w:t>
      </w:r>
      <w:r w:rsidR="00FE4667">
        <w:rPr>
          <w:rFonts w:ascii="Calibri Light" w:hAnsi="Calibri Light" w:cs="Calibri Light"/>
          <w:b/>
          <w:bCs/>
          <w:sz w:val="24"/>
          <w:szCs w:val="24"/>
        </w:rPr>
        <w:t>7</w:t>
      </w:r>
      <w:r w:rsidRPr="005B0418">
        <w:rPr>
          <w:rFonts w:ascii="Calibri Light" w:hAnsi="Calibri Light" w:cs="Calibri Light"/>
          <w:b/>
          <w:bCs/>
          <w:sz w:val="24"/>
          <w:szCs w:val="24"/>
        </w:rPr>
        <w:t xml:space="preserve"> de </w:t>
      </w:r>
      <w:r w:rsidR="00FE4667">
        <w:rPr>
          <w:rFonts w:ascii="Calibri Light" w:hAnsi="Calibri Light" w:cs="Calibri Light"/>
          <w:b/>
          <w:bCs/>
          <w:sz w:val="24"/>
          <w:szCs w:val="24"/>
        </w:rPr>
        <w:t>diciembre</w:t>
      </w:r>
      <w:r w:rsidRPr="005B0418">
        <w:rPr>
          <w:rFonts w:ascii="Calibri Light" w:hAnsi="Calibri Light" w:cs="Calibri Light"/>
          <w:b/>
          <w:bCs/>
          <w:sz w:val="24"/>
          <w:szCs w:val="24"/>
        </w:rPr>
        <w:t xml:space="preserve"> de 2023</w:t>
      </w:r>
      <w:r w:rsidRPr="005B0418">
        <w:rPr>
          <w:rFonts w:ascii="Calibri Light" w:hAnsi="Calibri Light" w:cs="Calibri Light"/>
          <w:sz w:val="24"/>
          <w:szCs w:val="24"/>
        </w:rPr>
        <w:t>.</w:t>
      </w:r>
    </w:p>
    <w:p w14:paraId="49EDF724" w14:textId="0989725A" w:rsidR="004A7334" w:rsidRPr="005B0418" w:rsidRDefault="004A7334" w:rsidP="004A7334">
      <w:pPr>
        <w:pStyle w:val="ListParagraph"/>
        <w:numPr>
          <w:ilvl w:val="0"/>
          <w:numId w:val="12"/>
        </w:numPr>
        <w:jc w:val="both"/>
        <w:rPr>
          <w:rFonts w:ascii="Calibri Light" w:hAnsi="Calibri Light" w:cs="Calibri Light"/>
          <w:sz w:val="24"/>
          <w:szCs w:val="24"/>
        </w:rPr>
      </w:pPr>
      <w:r w:rsidRPr="005B0418">
        <w:rPr>
          <w:rFonts w:ascii="Calibri Light" w:hAnsi="Calibri Light" w:cs="Calibri Light"/>
          <w:sz w:val="24"/>
          <w:szCs w:val="24"/>
        </w:rPr>
        <w:t xml:space="preserve">La preinscripción de los participantes debe ser realizada por </w:t>
      </w:r>
      <w:r w:rsidR="008E493A">
        <w:rPr>
          <w:rFonts w:ascii="Calibri Light" w:hAnsi="Calibri Light" w:cs="Calibri Light"/>
          <w:sz w:val="24"/>
          <w:szCs w:val="24"/>
        </w:rPr>
        <w:t>medio de la página oficial de la Federación de Ajedrez de Puerto Rico</w:t>
      </w:r>
      <w:r w:rsidRPr="005B0418">
        <w:rPr>
          <w:rFonts w:ascii="Calibri Light" w:hAnsi="Calibri Light" w:cs="Calibri Light"/>
          <w:sz w:val="24"/>
          <w:szCs w:val="24"/>
        </w:rPr>
        <w:t>, con los siguientes datos de cada participante:</w:t>
      </w:r>
    </w:p>
    <w:p w14:paraId="4CCDB3EF" w14:textId="77777777" w:rsidR="004A7334" w:rsidRDefault="004A7334" w:rsidP="004A7334">
      <w:pPr>
        <w:pStyle w:val="ListParagraph"/>
        <w:numPr>
          <w:ilvl w:val="1"/>
          <w:numId w:val="12"/>
        </w:numPr>
        <w:jc w:val="both"/>
        <w:rPr>
          <w:rFonts w:ascii="Calibri Light" w:hAnsi="Calibri Light" w:cs="Calibri Light"/>
          <w:sz w:val="24"/>
          <w:szCs w:val="24"/>
        </w:rPr>
      </w:pPr>
      <w:r w:rsidRPr="005B0418">
        <w:rPr>
          <w:rFonts w:ascii="Calibri Light" w:hAnsi="Calibri Light" w:cs="Calibri Light"/>
          <w:sz w:val="24"/>
          <w:szCs w:val="24"/>
        </w:rPr>
        <w:t>Nombre</w:t>
      </w:r>
    </w:p>
    <w:p w14:paraId="58A3747C" w14:textId="0B8D94CB" w:rsidR="008E493A" w:rsidRPr="005B0418" w:rsidRDefault="008E493A" w:rsidP="004A7334">
      <w:pPr>
        <w:pStyle w:val="ListParagraph"/>
        <w:numPr>
          <w:ilvl w:val="1"/>
          <w:numId w:val="12"/>
        </w:numPr>
        <w:jc w:val="both"/>
        <w:rPr>
          <w:rFonts w:ascii="Calibri Light" w:hAnsi="Calibri Light" w:cs="Calibri Light"/>
          <w:sz w:val="24"/>
          <w:szCs w:val="24"/>
        </w:rPr>
      </w:pPr>
      <w:r>
        <w:rPr>
          <w:rFonts w:ascii="Calibri Light" w:hAnsi="Calibri Light" w:cs="Calibri Light"/>
          <w:sz w:val="24"/>
          <w:szCs w:val="24"/>
        </w:rPr>
        <w:t>Apellido</w:t>
      </w:r>
    </w:p>
    <w:p w14:paraId="448D25DB" w14:textId="65454DB0" w:rsidR="008E493A" w:rsidRDefault="008E493A" w:rsidP="004A7334">
      <w:pPr>
        <w:pStyle w:val="ListParagraph"/>
        <w:numPr>
          <w:ilvl w:val="1"/>
          <w:numId w:val="12"/>
        </w:numPr>
        <w:jc w:val="both"/>
        <w:rPr>
          <w:rFonts w:ascii="Calibri Light" w:hAnsi="Calibri Light" w:cs="Calibri Light"/>
          <w:sz w:val="24"/>
          <w:szCs w:val="24"/>
        </w:rPr>
      </w:pPr>
      <w:r w:rsidRPr="005B0418">
        <w:rPr>
          <w:rFonts w:ascii="Calibri Light" w:hAnsi="Calibri Light" w:cs="Calibri Light"/>
          <w:sz w:val="24"/>
          <w:szCs w:val="24"/>
        </w:rPr>
        <w:t>Correo electrónico</w:t>
      </w:r>
    </w:p>
    <w:p w14:paraId="6CA3FCA2" w14:textId="582B855E" w:rsidR="008E493A" w:rsidRDefault="008E493A" w:rsidP="004A7334">
      <w:pPr>
        <w:pStyle w:val="ListParagraph"/>
        <w:numPr>
          <w:ilvl w:val="1"/>
          <w:numId w:val="12"/>
        </w:numPr>
        <w:jc w:val="both"/>
        <w:rPr>
          <w:rFonts w:ascii="Calibri Light" w:hAnsi="Calibri Light" w:cs="Calibri Light"/>
          <w:sz w:val="24"/>
          <w:szCs w:val="24"/>
        </w:rPr>
      </w:pPr>
      <w:r>
        <w:rPr>
          <w:rFonts w:ascii="Calibri Light" w:hAnsi="Calibri Light" w:cs="Calibri Light"/>
          <w:sz w:val="24"/>
          <w:szCs w:val="24"/>
        </w:rPr>
        <w:t>Teléfono</w:t>
      </w:r>
    </w:p>
    <w:p w14:paraId="28A58BC2" w14:textId="5F3E7B61" w:rsidR="0058466C" w:rsidRDefault="0058466C" w:rsidP="0058466C">
      <w:pPr>
        <w:pStyle w:val="ListParagraph"/>
        <w:numPr>
          <w:ilvl w:val="1"/>
          <w:numId w:val="12"/>
        </w:numPr>
        <w:jc w:val="both"/>
        <w:rPr>
          <w:rFonts w:ascii="Calibri Light" w:hAnsi="Calibri Light" w:cs="Calibri Light"/>
          <w:sz w:val="24"/>
          <w:szCs w:val="24"/>
        </w:rPr>
      </w:pPr>
      <w:r w:rsidRPr="005B0418">
        <w:rPr>
          <w:rFonts w:ascii="Calibri Light" w:hAnsi="Calibri Light" w:cs="Calibri Light"/>
          <w:sz w:val="24"/>
          <w:szCs w:val="24"/>
        </w:rPr>
        <w:t>Fecha de nacimiento</w:t>
      </w:r>
    </w:p>
    <w:p w14:paraId="32B7B942" w14:textId="3E07EB75" w:rsidR="0058466C" w:rsidRPr="0058466C" w:rsidRDefault="0058466C" w:rsidP="0058466C">
      <w:pPr>
        <w:pStyle w:val="ListParagraph"/>
        <w:numPr>
          <w:ilvl w:val="1"/>
          <w:numId w:val="12"/>
        </w:numPr>
        <w:jc w:val="both"/>
        <w:rPr>
          <w:rFonts w:ascii="Calibri Light" w:hAnsi="Calibri Light" w:cs="Calibri Light"/>
          <w:sz w:val="24"/>
          <w:szCs w:val="24"/>
        </w:rPr>
      </w:pPr>
      <w:r>
        <w:rPr>
          <w:rFonts w:ascii="Calibri Light" w:hAnsi="Calibri Light" w:cs="Calibri Light"/>
          <w:sz w:val="24"/>
          <w:szCs w:val="24"/>
        </w:rPr>
        <w:t>Cuidad</w:t>
      </w:r>
    </w:p>
    <w:p w14:paraId="32E012F7" w14:textId="6DF344DC" w:rsidR="004A7334" w:rsidRPr="0078277C" w:rsidRDefault="004A7334" w:rsidP="0078277C">
      <w:pPr>
        <w:pStyle w:val="ListParagraph"/>
        <w:numPr>
          <w:ilvl w:val="1"/>
          <w:numId w:val="12"/>
        </w:numPr>
        <w:jc w:val="both"/>
        <w:rPr>
          <w:rFonts w:ascii="Calibri Light" w:hAnsi="Calibri Light" w:cs="Calibri Light"/>
          <w:sz w:val="24"/>
          <w:szCs w:val="24"/>
        </w:rPr>
      </w:pPr>
      <w:r w:rsidRPr="005B0418">
        <w:rPr>
          <w:rFonts w:ascii="Calibri Light" w:hAnsi="Calibri Light" w:cs="Calibri Light"/>
          <w:sz w:val="24"/>
          <w:szCs w:val="24"/>
        </w:rPr>
        <w:t>FIDE ID</w:t>
      </w:r>
    </w:p>
    <w:p w14:paraId="21322532" w14:textId="77777777" w:rsidR="00BB281A" w:rsidRPr="00BB281A" w:rsidRDefault="00BB281A" w:rsidP="00BB281A">
      <w:pPr>
        <w:pStyle w:val="ListParagraph"/>
        <w:ind w:left="1440"/>
        <w:rPr>
          <w:rFonts w:ascii="Calibri Light" w:hAnsi="Calibri Light" w:cs="Calibri Light"/>
          <w:sz w:val="24"/>
          <w:szCs w:val="24"/>
        </w:rPr>
      </w:pPr>
    </w:p>
    <w:p w14:paraId="29AFCA0A" w14:textId="251A3C4B" w:rsidR="004A7334" w:rsidRPr="005B0418" w:rsidRDefault="004A7334" w:rsidP="004A7334">
      <w:pPr>
        <w:pStyle w:val="ListParagraph"/>
        <w:numPr>
          <w:ilvl w:val="0"/>
          <w:numId w:val="12"/>
        </w:numPr>
        <w:jc w:val="both"/>
        <w:rPr>
          <w:rFonts w:ascii="Calibri Light" w:hAnsi="Calibri Light" w:cs="Calibri Light"/>
          <w:sz w:val="24"/>
          <w:szCs w:val="24"/>
        </w:rPr>
      </w:pPr>
      <w:r w:rsidRPr="005B0418">
        <w:rPr>
          <w:rFonts w:ascii="Calibri Light" w:hAnsi="Calibri Light" w:cs="Calibri Light"/>
          <w:sz w:val="24"/>
          <w:szCs w:val="24"/>
        </w:rPr>
        <w:t xml:space="preserve">El pago de las inscripciones se realizará a través de </w:t>
      </w:r>
      <w:r w:rsidR="0058466C">
        <w:rPr>
          <w:rFonts w:ascii="Calibri Light" w:hAnsi="Calibri Light" w:cs="Calibri Light"/>
          <w:sz w:val="24"/>
          <w:szCs w:val="24"/>
        </w:rPr>
        <w:t>ATH Móvil</w:t>
      </w:r>
      <w:r w:rsidRPr="005B0418">
        <w:rPr>
          <w:rFonts w:ascii="Calibri Light" w:hAnsi="Calibri Light" w:cs="Calibri Light"/>
          <w:sz w:val="24"/>
          <w:szCs w:val="24"/>
        </w:rPr>
        <w:t>:</w:t>
      </w:r>
    </w:p>
    <w:p w14:paraId="619F9B8B" w14:textId="374FA6E6" w:rsidR="00A47BF7" w:rsidRPr="00F00449" w:rsidRDefault="0058466C" w:rsidP="0058466C">
      <w:pPr>
        <w:pStyle w:val="ListParagraph"/>
        <w:numPr>
          <w:ilvl w:val="1"/>
          <w:numId w:val="12"/>
        </w:numPr>
        <w:spacing w:after="0" w:line="240" w:lineRule="auto"/>
        <w:jc w:val="both"/>
        <w:rPr>
          <w:rFonts w:ascii="Calibri Light" w:hAnsi="Calibri Light" w:cs="Calibri Light"/>
          <w:b/>
          <w:bCs/>
          <w:sz w:val="24"/>
          <w:szCs w:val="24"/>
          <w:lang w:val="en-US"/>
        </w:rPr>
      </w:pPr>
      <w:r>
        <w:rPr>
          <w:rFonts w:ascii="Calibri Light" w:hAnsi="Calibri Light" w:cs="Calibri Light"/>
          <w:b/>
          <w:bCs/>
          <w:sz w:val="24"/>
          <w:szCs w:val="24"/>
          <w:lang w:val="en-US"/>
        </w:rPr>
        <w:t>787-366-9621</w:t>
      </w:r>
    </w:p>
    <w:p w14:paraId="3B2E6A64" w14:textId="334F3ACE" w:rsidR="00A47BF7" w:rsidRPr="0058466C" w:rsidRDefault="0058466C" w:rsidP="00D20C18">
      <w:pPr>
        <w:pStyle w:val="ListParagraph"/>
        <w:numPr>
          <w:ilvl w:val="1"/>
          <w:numId w:val="12"/>
        </w:numPr>
        <w:spacing w:after="0" w:line="240" w:lineRule="auto"/>
        <w:jc w:val="both"/>
        <w:rPr>
          <w:rFonts w:ascii="Calibri Light" w:hAnsi="Calibri Light" w:cs="Calibri Light"/>
          <w:b/>
          <w:bCs/>
          <w:sz w:val="24"/>
          <w:szCs w:val="24"/>
          <w:lang w:val="es-ES"/>
        </w:rPr>
      </w:pPr>
      <w:r w:rsidRPr="0058466C">
        <w:rPr>
          <w:rFonts w:ascii="Calibri Light" w:hAnsi="Calibri Light" w:cs="Calibri Light"/>
          <w:b/>
          <w:bCs/>
          <w:sz w:val="24"/>
          <w:szCs w:val="24"/>
          <w:lang w:val="es-ES"/>
        </w:rPr>
        <w:t>Luis A. Requena Torres (Tesorero)</w:t>
      </w:r>
    </w:p>
    <w:p w14:paraId="03ACE88B" w14:textId="0C294634" w:rsidR="0058466C" w:rsidRPr="0058466C" w:rsidRDefault="0058466C" w:rsidP="00D20C18">
      <w:pPr>
        <w:pStyle w:val="ListParagraph"/>
        <w:numPr>
          <w:ilvl w:val="1"/>
          <w:numId w:val="12"/>
        </w:numPr>
        <w:spacing w:after="0" w:line="240" w:lineRule="auto"/>
        <w:jc w:val="both"/>
        <w:rPr>
          <w:rFonts w:ascii="Calibri Light" w:hAnsi="Calibri Light" w:cs="Calibri Light"/>
          <w:b/>
          <w:bCs/>
          <w:sz w:val="24"/>
          <w:szCs w:val="24"/>
          <w:lang w:val="es-ES"/>
        </w:rPr>
      </w:pPr>
      <w:r w:rsidRPr="0058466C">
        <w:rPr>
          <w:rFonts w:ascii="Calibri Light" w:hAnsi="Calibri Light" w:cs="Calibri Light"/>
          <w:b/>
          <w:bCs/>
          <w:sz w:val="24"/>
          <w:szCs w:val="24"/>
          <w:lang w:val="es-ES"/>
        </w:rPr>
        <w:t>Favor de incluir el no</w:t>
      </w:r>
      <w:r>
        <w:rPr>
          <w:rFonts w:ascii="Calibri Light" w:hAnsi="Calibri Light" w:cs="Calibri Light"/>
          <w:b/>
          <w:bCs/>
          <w:sz w:val="24"/>
          <w:szCs w:val="24"/>
          <w:lang w:val="es-ES"/>
        </w:rPr>
        <w:t>mbre del participante en la sección de mensaje del pago.</w:t>
      </w:r>
    </w:p>
    <w:p w14:paraId="436214A0" w14:textId="106EF7E8" w:rsidR="0058466C" w:rsidRPr="0058466C" w:rsidRDefault="0058466C" w:rsidP="0058466C">
      <w:pPr>
        <w:pStyle w:val="ListParagraph"/>
        <w:spacing w:after="0" w:line="240" w:lineRule="auto"/>
        <w:jc w:val="both"/>
        <w:rPr>
          <w:rFonts w:ascii="Calibri Light" w:hAnsi="Calibri Light" w:cs="Calibri Light"/>
          <w:b/>
          <w:bCs/>
          <w:sz w:val="24"/>
          <w:szCs w:val="24"/>
          <w:lang w:val="es-ES"/>
        </w:rPr>
      </w:pPr>
    </w:p>
    <w:p w14:paraId="5DFF64B1" w14:textId="77777777" w:rsidR="0058466C" w:rsidRPr="0058466C" w:rsidRDefault="0058466C" w:rsidP="0058466C">
      <w:pPr>
        <w:pStyle w:val="ListParagraph"/>
        <w:spacing w:after="0" w:line="240" w:lineRule="auto"/>
        <w:jc w:val="both"/>
        <w:rPr>
          <w:rFonts w:ascii="Calibri Light" w:hAnsi="Calibri Light" w:cs="Calibri Light"/>
          <w:b/>
          <w:bCs/>
          <w:sz w:val="24"/>
          <w:szCs w:val="24"/>
          <w:lang w:val="es-ES"/>
        </w:rPr>
      </w:pPr>
    </w:p>
    <w:p w14:paraId="24384DF1" w14:textId="29C6C1C7" w:rsidR="00627FB1" w:rsidRDefault="00627FB1" w:rsidP="00627FB1">
      <w:pPr>
        <w:jc w:val="both"/>
        <w:rPr>
          <w:rFonts w:ascii="Calibri Light" w:hAnsi="Calibri Light" w:cs="Calibri Light"/>
          <w:sz w:val="24"/>
          <w:szCs w:val="24"/>
        </w:rPr>
      </w:pPr>
      <w:r w:rsidRPr="00627FB1">
        <w:rPr>
          <w:rFonts w:ascii="Calibri Light" w:hAnsi="Calibri Light" w:cs="Calibri Light"/>
          <w:sz w:val="24"/>
          <w:szCs w:val="24"/>
        </w:rPr>
        <w:t xml:space="preserve">De tener problemas con estas opciones, también puede pagar el mismo día del evento. </w:t>
      </w:r>
    </w:p>
    <w:p w14:paraId="29F08743" w14:textId="58ECEE07" w:rsidR="00A47BF7" w:rsidRPr="005B0418" w:rsidRDefault="00A47BF7" w:rsidP="00A47BF7">
      <w:pPr>
        <w:pStyle w:val="Heading1"/>
        <w:rPr>
          <w:color w:val="0070C0"/>
        </w:rPr>
      </w:pPr>
      <w:bookmarkStart w:id="8" w:name="_Toc150796678"/>
      <w:r w:rsidRPr="005B0418">
        <w:rPr>
          <w:color w:val="0070C0"/>
        </w:rPr>
        <w:t>CONSIDERACIONES FINALES</w:t>
      </w:r>
      <w:bookmarkEnd w:id="8"/>
    </w:p>
    <w:p w14:paraId="383B468B" w14:textId="77777777" w:rsidR="00A47BF7" w:rsidRPr="005B0418" w:rsidRDefault="00A47BF7" w:rsidP="00A47BF7">
      <w:pPr>
        <w:pStyle w:val="Heading3"/>
        <w:rPr>
          <w:b/>
          <w:bCs/>
          <w:color w:val="auto"/>
          <w:u w:val="single"/>
        </w:rPr>
      </w:pPr>
    </w:p>
    <w:p w14:paraId="2C0A9779" w14:textId="26A29B11" w:rsidR="004A7334" w:rsidRPr="00C67911" w:rsidRDefault="00A47BF7" w:rsidP="00A47BF7">
      <w:pPr>
        <w:pStyle w:val="Heading3"/>
        <w:rPr>
          <w:rFonts w:ascii="Calibri Light" w:hAnsi="Calibri Light" w:cs="Calibri Light"/>
          <w:b/>
          <w:bCs/>
          <w:color w:val="auto"/>
          <w:u w:val="single"/>
        </w:rPr>
      </w:pPr>
      <w:bookmarkStart w:id="9" w:name="_Toc150796679"/>
      <w:r w:rsidRPr="00C67911">
        <w:rPr>
          <w:b/>
          <w:bCs/>
          <w:color w:val="auto"/>
          <w:u w:val="single"/>
        </w:rPr>
        <w:t>FAIR PLAY</w:t>
      </w:r>
      <w:bookmarkEnd w:id="9"/>
    </w:p>
    <w:p w14:paraId="0C21C6A3" w14:textId="21EB8C9A" w:rsidR="004A7334" w:rsidRPr="005B0418" w:rsidRDefault="00A47BF7" w:rsidP="004A7334">
      <w:pPr>
        <w:jc w:val="both"/>
        <w:rPr>
          <w:rFonts w:ascii="Calibri Light" w:hAnsi="Calibri Light" w:cs="Calibri Light"/>
          <w:sz w:val="24"/>
          <w:szCs w:val="24"/>
        </w:rPr>
      </w:pPr>
      <w:r w:rsidRPr="005B0418">
        <w:rPr>
          <w:rFonts w:ascii="Calibri Light" w:hAnsi="Calibri Light" w:cs="Calibri Light"/>
          <w:sz w:val="24"/>
          <w:szCs w:val="24"/>
        </w:rPr>
        <w:t>Se aplicarán medidas de Juego Limpio (</w:t>
      </w:r>
      <w:r w:rsidR="005B0418" w:rsidRPr="005B0418">
        <w:rPr>
          <w:rFonts w:ascii="Calibri Light" w:hAnsi="Calibri Light" w:cs="Calibri Light"/>
          <w:sz w:val="24"/>
          <w:szCs w:val="24"/>
        </w:rPr>
        <w:t>Fiar</w:t>
      </w:r>
      <w:r w:rsidRPr="005B0418">
        <w:rPr>
          <w:rFonts w:ascii="Calibri Light" w:hAnsi="Calibri Light" w:cs="Calibri Light"/>
          <w:sz w:val="24"/>
          <w:szCs w:val="24"/>
        </w:rPr>
        <w:t xml:space="preserve"> Play) de acuerdo con las Directrices de la FIDE. Con la única excepción del equipo de grabación de jugadas, durante una partida las jugadoras tienen prohibido tener en el lugar de juego cualquier dispositivo electrónico que no haya sido específicamente aprobado por el árbitro. Se prohíbe a los acompañantes o espectadores el uso de dispositivos electrónicos en el lugar de juego.</w:t>
      </w:r>
    </w:p>
    <w:p w14:paraId="417D3393" w14:textId="632BFBFA" w:rsidR="00A47BF7" w:rsidRPr="005B0418" w:rsidRDefault="00A47BF7" w:rsidP="00A47BF7">
      <w:pPr>
        <w:pStyle w:val="Heading3"/>
        <w:rPr>
          <w:b/>
          <w:bCs/>
          <w:color w:val="auto"/>
          <w:u w:val="single"/>
        </w:rPr>
      </w:pPr>
      <w:bookmarkStart w:id="10" w:name="_Toc150796680"/>
      <w:r w:rsidRPr="005B0418">
        <w:rPr>
          <w:b/>
          <w:bCs/>
          <w:color w:val="auto"/>
          <w:u w:val="single"/>
        </w:rPr>
        <w:lastRenderedPageBreak/>
        <w:t>DERECHOS DE IMAGEN</w:t>
      </w:r>
      <w:bookmarkEnd w:id="10"/>
    </w:p>
    <w:p w14:paraId="334352AB" w14:textId="313FFCB1" w:rsidR="00A47BF7" w:rsidRPr="005B0418" w:rsidRDefault="00A47BF7" w:rsidP="00A47BF7">
      <w:pPr>
        <w:jc w:val="both"/>
        <w:rPr>
          <w:rFonts w:asciiTheme="majorHAnsi" w:hAnsiTheme="majorHAnsi" w:cstheme="majorHAnsi"/>
          <w:sz w:val="24"/>
          <w:szCs w:val="24"/>
        </w:rPr>
      </w:pPr>
      <w:r w:rsidRPr="005B0418">
        <w:rPr>
          <w:rFonts w:asciiTheme="majorHAnsi" w:hAnsiTheme="majorHAnsi" w:cstheme="majorHAnsi"/>
          <w:sz w:val="24"/>
          <w:szCs w:val="24"/>
        </w:rPr>
        <w:t>Tod</w:t>
      </w:r>
      <w:r w:rsidR="0087538A">
        <w:rPr>
          <w:rFonts w:asciiTheme="majorHAnsi" w:hAnsiTheme="majorHAnsi" w:cstheme="majorHAnsi"/>
          <w:sz w:val="24"/>
          <w:szCs w:val="24"/>
        </w:rPr>
        <w:t>o</w:t>
      </w:r>
      <w:r w:rsidRPr="005B0418">
        <w:rPr>
          <w:rFonts w:asciiTheme="majorHAnsi" w:hAnsiTheme="majorHAnsi" w:cstheme="majorHAnsi"/>
          <w:sz w:val="24"/>
          <w:szCs w:val="24"/>
        </w:rPr>
        <w:t xml:space="preserve"> jugador</w:t>
      </w:r>
      <w:r w:rsidR="0058466C">
        <w:rPr>
          <w:rFonts w:asciiTheme="majorHAnsi" w:hAnsiTheme="majorHAnsi" w:cstheme="majorHAnsi"/>
          <w:sz w:val="24"/>
          <w:szCs w:val="24"/>
        </w:rPr>
        <w:t>(</w:t>
      </w:r>
      <w:r w:rsidRPr="005B0418">
        <w:rPr>
          <w:rFonts w:asciiTheme="majorHAnsi" w:hAnsiTheme="majorHAnsi" w:cstheme="majorHAnsi"/>
          <w:sz w:val="24"/>
          <w:szCs w:val="24"/>
        </w:rPr>
        <w:t>a</w:t>
      </w:r>
      <w:r w:rsidR="0058466C">
        <w:rPr>
          <w:rFonts w:asciiTheme="majorHAnsi" w:hAnsiTheme="majorHAnsi" w:cstheme="majorHAnsi"/>
          <w:sz w:val="24"/>
          <w:szCs w:val="24"/>
        </w:rPr>
        <w:t>)</w:t>
      </w:r>
      <w:r w:rsidRPr="005B0418">
        <w:rPr>
          <w:rFonts w:asciiTheme="majorHAnsi" w:hAnsiTheme="majorHAnsi" w:cstheme="majorHAnsi"/>
          <w:sz w:val="24"/>
          <w:szCs w:val="24"/>
        </w:rPr>
        <w:t xml:space="preserve">, padre de familia, encargado o tutor legal, al realizar la inscripción da el consentimiento y autorización a la FAPR para que utilice la imagen </w:t>
      </w:r>
      <w:r w:rsidR="0087538A" w:rsidRPr="005B0418">
        <w:rPr>
          <w:rFonts w:asciiTheme="majorHAnsi" w:hAnsiTheme="majorHAnsi" w:cstheme="majorHAnsi"/>
          <w:sz w:val="24"/>
          <w:szCs w:val="24"/>
        </w:rPr>
        <w:t>de</w:t>
      </w:r>
      <w:r w:rsidR="0087538A">
        <w:rPr>
          <w:rFonts w:asciiTheme="majorHAnsi" w:hAnsiTheme="majorHAnsi" w:cstheme="majorHAnsi"/>
          <w:sz w:val="24"/>
          <w:szCs w:val="24"/>
        </w:rPr>
        <w:t xml:space="preserve">l </w:t>
      </w:r>
      <w:r w:rsidRPr="005B0418">
        <w:rPr>
          <w:rFonts w:asciiTheme="majorHAnsi" w:hAnsiTheme="majorHAnsi" w:cstheme="majorHAnsi"/>
          <w:sz w:val="24"/>
          <w:szCs w:val="24"/>
        </w:rPr>
        <w:t>jugador</w:t>
      </w:r>
      <w:r w:rsidR="0087538A">
        <w:rPr>
          <w:rFonts w:asciiTheme="majorHAnsi" w:hAnsiTheme="majorHAnsi" w:cstheme="majorHAnsi"/>
          <w:sz w:val="24"/>
          <w:szCs w:val="24"/>
        </w:rPr>
        <w:t>(a)</w:t>
      </w:r>
      <w:r w:rsidRPr="005B0418">
        <w:rPr>
          <w:rFonts w:asciiTheme="majorHAnsi" w:hAnsiTheme="majorHAnsi" w:cstheme="majorHAnsi"/>
          <w:sz w:val="24"/>
          <w:szCs w:val="24"/>
        </w:rPr>
        <w:t>, en cualquier tipo de medios de comunicación o publicaciones oficiales de la misma.</w:t>
      </w:r>
    </w:p>
    <w:p w14:paraId="6C3B76B7" w14:textId="34A5AC72" w:rsidR="004A7334" w:rsidRPr="005B0418" w:rsidRDefault="00A47BF7" w:rsidP="00A47BF7">
      <w:pPr>
        <w:jc w:val="both"/>
        <w:rPr>
          <w:rFonts w:ascii="Calibri Light" w:hAnsi="Calibri Light" w:cs="Calibri Light"/>
          <w:sz w:val="24"/>
          <w:szCs w:val="24"/>
        </w:rPr>
      </w:pPr>
      <w:r w:rsidRPr="005B0418">
        <w:rPr>
          <w:rFonts w:ascii="Calibri Light" w:hAnsi="Calibri Light" w:cs="Calibri Light"/>
          <w:sz w:val="24"/>
          <w:szCs w:val="24"/>
        </w:rPr>
        <w:t>El evento se regirá por estas bases específicas y por las bases generales de FIDE América. Corresponde al comité organizador la interpretación de estas bases de competencia, así como resolver situaciones no contempladas en las mismas. Se buscarán siempre los mecanismos adecuados para solucionar, de la manera más lógica y justa, cualquier conflicto acontecido durante el transcurso del evento.</w:t>
      </w:r>
    </w:p>
    <w:p w14:paraId="1DC55025" w14:textId="77777777" w:rsidR="00627FB1" w:rsidRDefault="00627FB1" w:rsidP="00DA196C">
      <w:pPr>
        <w:jc w:val="both"/>
        <w:rPr>
          <w:rFonts w:asciiTheme="majorHAnsi" w:eastAsiaTheme="majorEastAsia" w:hAnsiTheme="majorHAnsi" w:cstheme="majorBidi"/>
          <w:color w:val="0070C0"/>
          <w:sz w:val="32"/>
          <w:szCs w:val="32"/>
        </w:rPr>
      </w:pPr>
    </w:p>
    <w:p w14:paraId="6717C1E6" w14:textId="6DC4462E" w:rsidR="00A47BF7" w:rsidRPr="005B0418" w:rsidRDefault="00A47BF7" w:rsidP="00DA196C">
      <w:pPr>
        <w:jc w:val="both"/>
        <w:rPr>
          <w:rFonts w:asciiTheme="majorHAnsi" w:eastAsiaTheme="majorEastAsia" w:hAnsiTheme="majorHAnsi" w:cstheme="majorBidi"/>
          <w:color w:val="0070C0"/>
          <w:sz w:val="32"/>
          <w:szCs w:val="32"/>
        </w:rPr>
      </w:pPr>
      <w:r w:rsidRPr="005B0418">
        <w:rPr>
          <w:rFonts w:asciiTheme="majorHAnsi" w:eastAsiaTheme="majorEastAsia" w:hAnsiTheme="majorHAnsi" w:cstheme="majorBidi"/>
          <w:color w:val="0070C0"/>
          <w:sz w:val="32"/>
          <w:szCs w:val="32"/>
        </w:rPr>
        <w:t>CONTACTOS</w:t>
      </w:r>
    </w:p>
    <w:p w14:paraId="5AF21B2D" w14:textId="0B3F56A0" w:rsidR="008911A5" w:rsidRPr="005B0418" w:rsidRDefault="00A47BF7" w:rsidP="00A47BF7">
      <w:pPr>
        <w:rPr>
          <w:rFonts w:asciiTheme="majorHAnsi" w:hAnsiTheme="majorHAnsi" w:cstheme="majorHAnsi"/>
          <w:sz w:val="24"/>
          <w:szCs w:val="24"/>
        </w:rPr>
      </w:pPr>
      <w:r w:rsidRPr="005B0418">
        <w:rPr>
          <w:rFonts w:asciiTheme="majorHAnsi" w:hAnsiTheme="majorHAnsi" w:cstheme="majorHAnsi"/>
          <w:sz w:val="24"/>
          <w:szCs w:val="24"/>
        </w:rPr>
        <w:t>De tener cualquier duda puede contactarnos a:</w:t>
      </w:r>
    </w:p>
    <w:p w14:paraId="11DF98B8" w14:textId="68735518" w:rsidR="00FE4667" w:rsidRDefault="00FE4667" w:rsidP="00FE4667">
      <w:pPr>
        <w:spacing w:after="0"/>
        <w:rPr>
          <w:rFonts w:asciiTheme="majorHAnsi" w:hAnsiTheme="majorHAnsi" w:cstheme="majorHAnsi"/>
        </w:rPr>
      </w:pPr>
      <w:r w:rsidRPr="00FE4667">
        <w:rPr>
          <w:rFonts w:asciiTheme="majorHAnsi" w:hAnsiTheme="majorHAnsi" w:cstheme="majorHAnsi"/>
        </w:rPr>
        <w:t xml:space="preserve">Teófilo Morales Santiago </w:t>
      </w:r>
    </w:p>
    <w:p w14:paraId="16302CFC" w14:textId="2B945EA6" w:rsidR="00C27BF3" w:rsidRDefault="00FE4667" w:rsidP="00FE4667">
      <w:pPr>
        <w:spacing w:after="0"/>
        <w:rPr>
          <w:rFonts w:asciiTheme="majorHAnsi" w:hAnsiTheme="majorHAnsi" w:cstheme="majorHAnsi"/>
        </w:rPr>
      </w:pPr>
      <w:r>
        <w:rPr>
          <w:rFonts w:asciiTheme="majorHAnsi" w:hAnsiTheme="majorHAnsi" w:cstheme="majorHAnsi"/>
        </w:rPr>
        <w:t xml:space="preserve">+1 </w:t>
      </w:r>
      <w:r w:rsidRPr="00FE4667">
        <w:rPr>
          <w:rFonts w:asciiTheme="majorHAnsi" w:hAnsiTheme="majorHAnsi" w:cstheme="majorHAnsi"/>
        </w:rPr>
        <w:t>939</w:t>
      </w:r>
      <w:r>
        <w:rPr>
          <w:rFonts w:asciiTheme="majorHAnsi" w:hAnsiTheme="majorHAnsi" w:cstheme="majorHAnsi"/>
        </w:rPr>
        <w:t xml:space="preserve">- </w:t>
      </w:r>
      <w:r w:rsidRPr="00FE4667">
        <w:rPr>
          <w:rFonts w:asciiTheme="majorHAnsi" w:hAnsiTheme="majorHAnsi" w:cstheme="majorHAnsi"/>
        </w:rPr>
        <w:t>456-3948</w:t>
      </w:r>
      <w:r>
        <w:rPr>
          <w:rFonts w:asciiTheme="majorHAnsi" w:hAnsiTheme="majorHAnsi" w:cstheme="majorHAnsi"/>
        </w:rPr>
        <w:t xml:space="preserve"> </w:t>
      </w:r>
      <w:r w:rsidRPr="00653831">
        <w:rPr>
          <w:rFonts w:asciiTheme="majorHAnsi" w:hAnsiTheme="majorHAnsi" w:cstheme="majorHAnsi"/>
        </w:rPr>
        <w:t>(WhatsApp)</w:t>
      </w:r>
      <w:r w:rsidRPr="00FE4667">
        <w:rPr>
          <w:rFonts w:asciiTheme="majorHAnsi" w:hAnsiTheme="majorHAnsi" w:cstheme="majorHAnsi"/>
        </w:rPr>
        <w:t xml:space="preserve"> </w:t>
      </w:r>
      <w:r>
        <w:rPr>
          <w:rFonts w:asciiTheme="majorHAnsi" w:hAnsiTheme="majorHAnsi" w:cstheme="majorHAnsi"/>
        </w:rPr>
        <w:t xml:space="preserve">| </w:t>
      </w:r>
      <w:r w:rsidRPr="00FE4667">
        <w:rPr>
          <w:rFonts w:asciiTheme="majorHAnsi" w:hAnsiTheme="majorHAnsi" w:cstheme="majorHAnsi"/>
        </w:rPr>
        <w:t>Director Actividades</w:t>
      </w:r>
    </w:p>
    <w:p w14:paraId="7480F153" w14:textId="77777777" w:rsidR="00FE4667" w:rsidRPr="00653831" w:rsidRDefault="00FE4667" w:rsidP="00FE4667">
      <w:pPr>
        <w:spacing w:after="0"/>
        <w:rPr>
          <w:rFonts w:asciiTheme="majorHAnsi" w:hAnsiTheme="majorHAnsi" w:cstheme="majorHAnsi"/>
        </w:rPr>
      </w:pPr>
    </w:p>
    <w:p w14:paraId="21BDCCBB" w14:textId="3A78C343" w:rsidR="00A47BF7" w:rsidRPr="00653831" w:rsidRDefault="00A47BF7" w:rsidP="00A47BF7">
      <w:pPr>
        <w:pStyle w:val="ListParagraph"/>
        <w:ind w:left="0"/>
        <w:rPr>
          <w:rFonts w:asciiTheme="majorHAnsi" w:hAnsiTheme="majorHAnsi" w:cstheme="majorHAnsi"/>
        </w:rPr>
      </w:pPr>
      <w:r w:rsidRPr="00653831">
        <w:rPr>
          <w:rFonts w:asciiTheme="majorHAnsi" w:hAnsiTheme="majorHAnsi" w:cstheme="majorHAnsi"/>
        </w:rPr>
        <w:t>Ismael Soto González</w:t>
      </w:r>
    </w:p>
    <w:p w14:paraId="0963F76E" w14:textId="31F2CF1C" w:rsidR="00A47BF7" w:rsidRPr="00653831" w:rsidRDefault="00A47BF7" w:rsidP="00A47BF7">
      <w:pPr>
        <w:pStyle w:val="ListParagraph"/>
        <w:ind w:left="0"/>
        <w:rPr>
          <w:rFonts w:asciiTheme="majorHAnsi" w:hAnsiTheme="majorHAnsi" w:cstheme="majorHAnsi"/>
        </w:rPr>
      </w:pPr>
      <w:r w:rsidRPr="00653831">
        <w:rPr>
          <w:rFonts w:asciiTheme="majorHAnsi" w:hAnsiTheme="majorHAnsi" w:cstheme="majorHAnsi"/>
        </w:rPr>
        <w:t xml:space="preserve">+1 787- 527-7577 (WhatsApp) </w:t>
      </w:r>
      <w:r w:rsidR="00FE4667">
        <w:rPr>
          <w:rFonts w:asciiTheme="majorHAnsi" w:hAnsiTheme="majorHAnsi" w:cstheme="majorHAnsi"/>
        </w:rPr>
        <w:t xml:space="preserve">| </w:t>
      </w:r>
      <w:r w:rsidRPr="00653831">
        <w:rPr>
          <w:rFonts w:asciiTheme="majorHAnsi" w:hAnsiTheme="majorHAnsi" w:cstheme="majorHAnsi"/>
        </w:rPr>
        <w:t>Presidente</w:t>
      </w:r>
    </w:p>
    <w:p w14:paraId="5B17F41A" w14:textId="77777777" w:rsidR="00A47BF7" w:rsidRPr="00653831" w:rsidRDefault="00A47BF7" w:rsidP="00A47BF7">
      <w:pPr>
        <w:pStyle w:val="ListParagraph"/>
        <w:ind w:left="0"/>
        <w:rPr>
          <w:rFonts w:asciiTheme="majorHAnsi" w:hAnsiTheme="majorHAnsi" w:cstheme="majorHAnsi"/>
        </w:rPr>
      </w:pPr>
    </w:p>
    <w:p w14:paraId="40FC6BAD" w14:textId="4B792CD8" w:rsidR="00A47BF7" w:rsidRPr="00653831" w:rsidRDefault="00C27BF3" w:rsidP="00A47BF7">
      <w:pPr>
        <w:pStyle w:val="ListParagraph"/>
        <w:ind w:left="0"/>
        <w:rPr>
          <w:rFonts w:asciiTheme="majorHAnsi" w:hAnsiTheme="majorHAnsi" w:cstheme="majorHAnsi"/>
        </w:rPr>
      </w:pPr>
      <w:r>
        <w:rPr>
          <w:rFonts w:asciiTheme="majorHAnsi" w:hAnsiTheme="majorHAnsi" w:cstheme="majorHAnsi"/>
        </w:rPr>
        <w:t>David R Pérez Bajandas</w:t>
      </w:r>
    </w:p>
    <w:p w14:paraId="2EBBAAB5" w14:textId="61871E64" w:rsidR="00A47BF7" w:rsidRPr="00653831" w:rsidRDefault="00A47BF7" w:rsidP="00A47BF7">
      <w:pPr>
        <w:pStyle w:val="ListParagraph"/>
        <w:ind w:left="0"/>
        <w:rPr>
          <w:rFonts w:asciiTheme="majorHAnsi" w:hAnsiTheme="majorHAnsi" w:cstheme="majorHAnsi"/>
        </w:rPr>
      </w:pPr>
      <w:r w:rsidRPr="00653831">
        <w:rPr>
          <w:rFonts w:asciiTheme="majorHAnsi" w:hAnsiTheme="majorHAnsi" w:cstheme="majorHAnsi"/>
        </w:rPr>
        <w:t xml:space="preserve">+1 </w:t>
      </w:r>
      <w:r w:rsidR="00C27BF3">
        <w:rPr>
          <w:rFonts w:asciiTheme="majorHAnsi" w:hAnsiTheme="majorHAnsi" w:cstheme="majorHAnsi"/>
        </w:rPr>
        <w:t>787</w:t>
      </w:r>
      <w:r w:rsidRPr="00653831">
        <w:rPr>
          <w:rFonts w:asciiTheme="majorHAnsi" w:hAnsiTheme="majorHAnsi" w:cstheme="majorHAnsi"/>
        </w:rPr>
        <w:t xml:space="preserve">- </w:t>
      </w:r>
      <w:r w:rsidR="00C27BF3">
        <w:rPr>
          <w:rFonts w:asciiTheme="majorHAnsi" w:hAnsiTheme="majorHAnsi" w:cstheme="majorHAnsi"/>
        </w:rPr>
        <w:t>239</w:t>
      </w:r>
      <w:r w:rsidRPr="00653831">
        <w:rPr>
          <w:rFonts w:asciiTheme="majorHAnsi" w:hAnsiTheme="majorHAnsi" w:cstheme="majorHAnsi"/>
        </w:rPr>
        <w:t>-</w:t>
      </w:r>
      <w:r w:rsidR="00C27BF3">
        <w:rPr>
          <w:rFonts w:asciiTheme="majorHAnsi" w:hAnsiTheme="majorHAnsi" w:cstheme="majorHAnsi"/>
        </w:rPr>
        <w:t xml:space="preserve">1006 </w:t>
      </w:r>
      <w:r w:rsidRPr="00653831">
        <w:rPr>
          <w:rFonts w:asciiTheme="majorHAnsi" w:hAnsiTheme="majorHAnsi" w:cstheme="majorHAnsi"/>
        </w:rPr>
        <w:t xml:space="preserve">(WhatsApp) </w:t>
      </w:r>
      <w:r w:rsidR="00FE4667">
        <w:rPr>
          <w:rFonts w:asciiTheme="majorHAnsi" w:hAnsiTheme="majorHAnsi" w:cstheme="majorHAnsi"/>
        </w:rPr>
        <w:t xml:space="preserve">| </w:t>
      </w:r>
      <w:r w:rsidRPr="00653831">
        <w:rPr>
          <w:rFonts w:asciiTheme="majorHAnsi" w:hAnsiTheme="majorHAnsi" w:cstheme="majorHAnsi"/>
        </w:rPr>
        <w:t>Secretario</w:t>
      </w:r>
    </w:p>
    <w:p w14:paraId="7090B9F1" w14:textId="77777777" w:rsidR="00A47BF7" w:rsidRPr="00653831" w:rsidRDefault="00A47BF7" w:rsidP="00A47BF7">
      <w:pPr>
        <w:pStyle w:val="ListParagraph"/>
        <w:ind w:left="0"/>
        <w:rPr>
          <w:rFonts w:asciiTheme="majorHAnsi" w:hAnsiTheme="majorHAnsi" w:cstheme="majorHAnsi"/>
        </w:rPr>
      </w:pPr>
    </w:p>
    <w:p w14:paraId="7B3A4ABC" w14:textId="4CEA140E" w:rsidR="00A47BF7" w:rsidRPr="00653831" w:rsidRDefault="00A47BF7" w:rsidP="00A47BF7">
      <w:pPr>
        <w:pStyle w:val="ListParagraph"/>
        <w:ind w:left="0"/>
        <w:rPr>
          <w:rFonts w:asciiTheme="majorHAnsi" w:hAnsiTheme="majorHAnsi" w:cstheme="majorHAnsi"/>
        </w:rPr>
      </w:pPr>
      <w:r w:rsidRPr="00653831">
        <w:rPr>
          <w:rFonts w:asciiTheme="majorHAnsi" w:hAnsiTheme="majorHAnsi" w:cstheme="majorHAnsi"/>
        </w:rPr>
        <w:t>Luis A. Requena</w:t>
      </w:r>
    </w:p>
    <w:p w14:paraId="53E61601" w14:textId="50B6FB2D" w:rsidR="00DA196C" w:rsidRPr="005B0418" w:rsidRDefault="00A47BF7" w:rsidP="00A47BF7">
      <w:pPr>
        <w:pStyle w:val="ListParagraph"/>
        <w:ind w:left="0"/>
      </w:pPr>
      <w:r w:rsidRPr="00653831">
        <w:rPr>
          <w:rFonts w:asciiTheme="majorHAnsi" w:hAnsiTheme="majorHAnsi" w:cstheme="majorHAnsi"/>
        </w:rPr>
        <w:t>+1 787- 366-9621 (WhatsApp)</w:t>
      </w:r>
      <w:r w:rsidR="00FE4667">
        <w:rPr>
          <w:rFonts w:asciiTheme="majorHAnsi" w:hAnsiTheme="majorHAnsi" w:cstheme="majorHAnsi"/>
        </w:rPr>
        <w:t xml:space="preserve"> |</w:t>
      </w:r>
      <w:r w:rsidRPr="00653831">
        <w:rPr>
          <w:rFonts w:asciiTheme="majorHAnsi" w:hAnsiTheme="majorHAnsi" w:cstheme="majorHAnsi"/>
        </w:rPr>
        <w:t xml:space="preserve"> Tesorero</w:t>
      </w:r>
      <w:permEnd w:id="1652977163"/>
    </w:p>
    <w:sectPr w:rsidR="00DA196C" w:rsidRPr="005B041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58C1" w14:textId="77777777" w:rsidR="001207B7" w:rsidRDefault="001207B7" w:rsidP="005A730B">
      <w:pPr>
        <w:spacing w:after="0" w:line="240" w:lineRule="auto"/>
      </w:pPr>
      <w:r>
        <w:separator/>
      </w:r>
    </w:p>
  </w:endnote>
  <w:endnote w:type="continuationSeparator" w:id="0">
    <w:p w14:paraId="0BC4ACD4" w14:textId="77777777" w:rsidR="001207B7" w:rsidRDefault="001207B7" w:rsidP="005A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300005"/>
      <w:docPartObj>
        <w:docPartGallery w:val="Page Numbers (Bottom of Page)"/>
        <w:docPartUnique/>
      </w:docPartObj>
    </w:sdtPr>
    <w:sdtEndPr>
      <w:rPr>
        <w:noProof/>
        <w:sz w:val="20"/>
        <w:szCs w:val="20"/>
      </w:rPr>
    </w:sdtEndPr>
    <w:sdtContent>
      <w:p w14:paraId="77BCB439" w14:textId="3D817C5D" w:rsidR="001F26EA" w:rsidRPr="001F26EA" w:rsidRDefault="001F26EA">
        <w:pPr>
          <w:pStyle w:val="Footer"/>
          <w:jc w:val="right"/>
          <w:rPr>
            <w:sz w:val="20"/>
            <w:szCs w:val="20"/>
          </w:rPr>
        </w:pPr>
        <w:r w:rsidRPr="001F26EA">
          <w:rPr>
            <w:sz w:val="20"/>
            <w:szCs w:val="20"/>
          </w:rPr>
          <w:fldChar w:fldCharType="begin"/>
        </w:r>
        <w:r w:rsidRPr="001F26EA">
          <w:rPr>
            <w:sz w:val="20"/>
            <w:szCs w:val="20"/>
          </w:rPr>
          <w:instrText xml:space="preserve"> PAGE   \* MERGEFORMAT </w:instrText>
        </w:r>
        <w:r w:rsidRPr="001F26EA">
          <w:rPr>
            <w:sz w:val="20"/>
            <w:szCs w:val="20"/>
          </w:rPr>
          <w:fldChar w:fldCharType="separate"/>
        </w:r>
        <w:r w:rsidRPr="001F26EA">
          <w:rPr>
            <w:noProof/>
            <w:sz w:val="20"/>
            <w:szCs w:val="20"/>
          </w:rPr>
          <w:t>2</w:t>
        </w:r>
        <w:r w:rsidRPr="001F26EA">
          <w:rPr>
            <w:noProof/>
            <w:sz w:val="20"/>
            <w:szCs w:val="20"/>
          </w:rPr>
          <w:fldChar w:fldCharType="end"/>
        </w:r>
      </w:p>
    </w:sdtContent>
  </w:sdt>
  <w:p w14:paraId="4023B0FC" w14:textId="77777777" w:rsidR="001F26EA" w:rsidRPr="000718D5" w:rsidRDefault="001F26EA" w:rsidP="001F26EA">
    <w:pPr>
      <w:pStyle w:val="Header"/>
      <w:jc w:val="center"/>
      <w:rPr>
        <w:color w:val="AEAAAA" w:themeColor="background2" w:themeShade="BF"/>
        <w:sz w:val="20"/>
        <w:szCs w:val="20"/>
      </w:rPr>
    </w:pPr>
    <w:r w:rsidRPr="000718D5">
      <w:rPr>
        <w:color w:val="AEAAAA" w:themeColor="background2" w:themeShade="BF"/>
        <w:sz w:val="20"/>
        <w:szCs w:val="20"/>
      </w:rPr>
      <w:t>Federación de Ajedrez de Puerto Rico (FAPR)</w:t>
    </w:r>
  </w:p>
  <w:p w14:paraId="5B7AA742" w14:textId="4FC6D885" w:rsidR="005A730B" w:rsidRPr="005A730B" w:rsidRDefault="005A730B" w:rsidP="005B0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2AF3" w14:textId="77777777" w:rsidR="001207B7" w:rsidRDefault="001207B7" w:rsidP="005A730B">
      <w:pPr>
        <w:spacing w:after="0" w:line="240" w:lineRule="auto"/>
      </w:pPr>
      <w:r>
        <w:separator/>
      </w:r>
    </w:p>
  </w:footnote>
  <w:footnote w:type="continuationSeparator" w:id="0">
    <w:p w14:paraId="5D83C9B1" w14:textId="77777777" w:rsidR="001207B7" w:rsidRDefault="001207B7" w:rsidP="005A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5B3"/>
    <w:multiLevelType w:val="hybridMultilevel"/>
    <w:tmpl w:val="F61E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65BB1"/>
    <w:multiLevelType w:val="hybridMultilevel"/>
    <w:tmpl w:val="CA8C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D332D"/>
    <w:multiLevelType w:val="hybridMultilevel"/>
    <w:tmpl w:val="EBFC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65474"/>
    <w:multiLevelType w:val="hybridMultilevel"/>
    <w:tmpl w:val="43CA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B18C1"/>
    <w:multiLevelType w:val="hybridMultilevel"/>
    <w:tmpl w:val="A028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42DCE"/>
    <w:multiLevelType w:val="hybridMultilevel"/>
    <w:tmpl w:val="B82E48F8"/>
    <w:lvl w:ilvl="0" w:tplc="E04EC184">
      <w:start w:val="1"/>
      <w:numFmt w:val="lowerLetter"/>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A9C2123"/>
    <w:multiLevelType w:val="hybridMultilevel"/>
    <w:tmpl w:val="FFBC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9435A"/>
    <w:multiLevelType w:val="hybridMultilevel"/>
    <w:tmpl w:val="4A7A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A1AC6"/>
    <w:multiLevelType w:val="hybridMultilevel"/>
    <w:tmpl w:val="C1C6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4B3500"/>
    <w:multiLevelType w:val="hybridMultilevel"/>
    <w:tmpl w:val="0820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C5721"/>
    <w:multiLevelType w:val="hybridMultilevel"/>
    <w:tmpl w:val="B19C33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384C3C"/>
    <w:multiLevelType w:val="hybridMultilevel"/>
    <w:tmpl w:val="D8420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6338D"/>
    <w:multiLevelType w:val="hybridMultilevel"/>
    <w:tmpl w:val="E228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984180"/>
    <w:multiLevelType w:val="hybridMultilevel"/>
    <w:tmpl w:val="32428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7D1B4E"/>
    <w:multiLevelType w:val="hybridMultilevel"/>
    <w:tmpl w:val="8F982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5F4BBB"/>
    <w:multiLevelType w:val="hybridMultilevel"/>
    <w:tmpl w:val="1998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008524">
    <w:abstractNumId w:val="8"/>
  </w:num>
  <w:num w:numId="2" w16cid:durableId="1554274022">
    <w:abstractNumId w:val="0"/>
  </w:num>
  <w:num w:numId="3" w16cid:durableId="1106390177">
    <w:abstractNumId w:val="9"/>
  </w:num>
  <w:num w:numId="4" w16cid:durableId="534654770">
    <w:abstractNumId w:val="6"/>
  </w:num>
  <w:num w:numId="5" w16cid:durableId="1485507161">
    <w:abstractNumId w:val="3"/>
  </w:num>
  <w:num w:numId="6" w16cid:durableId="894850132">
    <w:abstractNumId w:val="12"/>
  </w:num>
  <w:num w:numId="7" w16cid:durableId="72556913">
    <w:abstractNumId w:val="5"/>
  </w:num>
  <w:num w:numId="8" w16cid:durableId="138696942">
    <w:abstractNumId w:val="14"/>
  </w:num>
  <w:num w:numId="9" w16cid:durableId="1297641084">
    <w:abstractNumId w:val="10"/>
  </w:num>
  <w:num w:numId="10" w16cid:durableId="2138133391">
    <w:abstractNumId w:val="11"/>
  </w:num>
  <w:num w:numId="11" w16cid:durableId="466246535">
    <w:abstractNumId w:val="2"/>
  </w:num>
  <w:num w:numId="12" w16cid:durableId="1454519095">
    <w:abstractNumId w:val="13"/>
  </w:num>
  <w:num w:numId="13" w16cid:durableId="1593470796">
    <w:abstractNumId w:val="15"/>
  </w:num>
  <w:num w:numId="14" w16cid:durableId="678586372">
    <w:abstractNumId w:val="4"/>
  </w:num>
  <w:num w:numId="15" w16cid:durableId="1384714277">
    <w:abstractNumId w:val="1"/>
  </w:num>
  <w:num w:numId="16" w16cid:durableId="16892096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Vwgs4CSoqRfPk64HaYnveeU+aR5B0R22BKt0SfzkYjTBjTf5hvHn0ZnoCdAOIL4u2sWR6iOB1eBbTNuInzWCvw==" w:salt="McDAi+++p02UtmTAJF05l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5A"/>
    <w:rsid w:val="00005F7D"/>
    <w:rsid w:val="00006552"/>
    <w:rsid w:val="00055CD1"/>
    <w:rsid w:val="000718D5"/>
    <w:rsid w:val="00090AEB"/>
    <w:rsid w:val="000C4DFF"/>
    <w:rsid w:val="000C7CF5"/>
    <w:rsid w:val="000D79FF"/>
    <w:rsid w:val="000E4060"/>
    <w:rsid w:val="000F5560"/>
    <w:rsid w:val="001207B7"/>
    <w:rsid w:val="00126AAB"/>
    <w:rsid w:val="001376D9"/>
    <w:rsid w:val="001B422F"/>
    <w:rsid w:val="001B4A38"/>
    <w:rsid w:val="001F26EA"/>
    <w:rsid w:val="00206F01"/>
    <w:rsid w:val="002833C8"/>
    <w:rsid w:val="00291BC8"/>
    <w:rsid w:val="002D6EDC"/>
    <w:rsid w:val="004713B1"/>
    <w:rsid w:val="0049445B"/>
    <w:rsid w:val="004A35BC"/>
    <w:rsid w:val="004A7334"/>
    <w:rsid w:val="004E5D1E"/>
    <w:rsid w:val="0058466C"/>
    <w:rsid w:val="005A730B"/>
    <w:rsid w:val="005B0418"/>
    <w:rsid w:val="005C182D"/>
    <w:rsid w:val="005C2672"/>
    <w:rsid w:val="005C33FA"/>
    <w:rsid w:val="005E05A6"/>
    <w:rsid w:val="00627FB1"/>
    <w:rsid w:val="00630D20"/>
    <w:rsid w:val="00635746"/>
    <w:rsid w:val="00653831"/>
    <w:rsid w:val="00681473"/>
    <w:rsid w:val="00687348"/>
    <w:rsid w:val="00777B1B"/>
    <w:rsid w:val="0078277C"/>
    <w:rsid w:val="00826E44"/>
    <w:rsid w:val="00851DD4"/>
    <w:rsid w:val="0087503B"/>
    <w:rsid w:val="0087538A"/>
    <w:rsid w:val="008911A5"/>
    <w:rsid w:val="008B0054"/>
    <w:rsid w:val="008E493A"/>
    <w:rsid w:val="00925E8C"/>
    <w:rsid w:val="009F3A84"/>
    <w:rsid w:val="00A234D9"/>
    <w:rsid w:val="00A47BF7"/>
    <w:rsid w:val="00A57A1E"/>
    <w:rsid w:val="00A67DF5"/>
    <w:rsid w:val="00AD43EF"/>
    <w:rsid w:val="00AF437F"/>
    <w:rsid w:val="00B31EC3"/>
    <w:rsid w:val="00B40E6D"/>
    <w:rsid w:val="00B53A64"/>
    <w:rsid w:val="00B570DE"/>
    <w:rsid w:val="00B627E5"/>
    <w:rsid w:val="00B76ADC"/>
    <w:rsid w:val="00BB281A"/>
    <w:rsid w:val="00BB58BE"/>
    <w:rsid w:val="00C27BF3"/>
    <w:rsid w:val="00C67911"/>
    <w:rsid w:val="00CB296D"/>
    <w:rsid w:val="00CD00E9"/>
    <w:rsid w:val="00DA196C"/>
    <w:rsid w:val="00EB5594"/>
    <w:rsid w:val="00EC72F9"/>
    <w:rsid w:val="00F00449"/>
    <w:rsid w:val="00F2213C"/>
    <w:rsid w:val="00F9175A"/>
    <w:rsid w:val="00FE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48FCC"/>
  <w15:chartTrackingRefBased/>
  <w15:docId w15:val="{B9CABDDE-9F09-417F-BFF1-9B27F4488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F9"/>
    <w:rPr>
      <w:lang w:val="es-PR"/>
    </w:rPr>
  </w:style>
  <w:style w:type="paragraph" w:styleId="Heading1">
    <w:name w:val="heading 1"/>
    <w:basedOn w:val="Normal"/>
    <w:next w:val="Normal"/>
    <w:link w:val="Heading1Char"/>
    <w:uiPriority w:val="9"/>
    <w:qFormat/>
    <w:rsid w:val="00F917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11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1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9175A"/>
    <w:pPr>
      <w:widowControl w:val="0"/>
      <w:autoSpaceDE w:val="0"/>
      <w:autoSpaceDN w:val="0"/>
      <w:spacing w:before="59" w:after="0" w:line="240" w:lineRule="auto"/>
      <w:ind w:left="2750" w:right="143" w:hanging="2631"/>
    </w:pPr>
    <w:rPr>
      <w:rFonts w:ascii="Arial MT" w:eastAsia="Arial MT" w:hAnsi="Arial MT" w:cs="Arial MT"/>
      <w:sz w:val="42"/>
      <w:szCs w:val="42"/>
      <w:lang w:val="es-ES"/>
    </w:rPr>
  </w:style>
  <w:style w:type="character" w:customStyle="1" w:styleId="TitleChar">
    <w:name w:val="Title Char"/>
    <w:basedOn w:val="DefaultParagraphFont"/>
    <w:link w:val="Title"/>
    <w:uiPriority w:val="10"/>
    <w:rsid w:val="00F9175A"/>
    <w:rPr>
      <w:rFonts w:ascii="Arial MT" w:eastAsia="Arial MT" w:hAnsi="Arial MT" w:cs="Arial MT"/>
      <w:sz w:val="42"/>
      <w:szCs w:val="42"/>
      <w:lang w:val="es-ES"/>
    </w:rPr>
  </w:style>
  <w:style w:type="character" w:styleId="SubtleReference">
    <w:name w:val="Subtle Reference"/>
    <w:basedOn w:val="DefaultParagraphFont"/>
    <w:uiPriority w:val="31"/>
    <w:qFormat/>
    <w:rsid w:val="00F9175A"/>
    <w:rPr>
      <w:smallCaps/>
      <w:color w:val="5A5A5A" w:themeColor="text1" w:themeTint="A5"/>
    </w:rPr>
  </w:style>
  <w:style w:type="character" w:customStyle="1" w:styleId="Heading1Char">
    <w:name w:val="Heading 1 Char"/>
    <w:basedOn w:val="DefaultParagraphFont"/>
    <w:link w:val="Heading1"/>
    <w:uiPriority w:val="9"/>
    <w:rsid w:val="00F9175A"/>
    <w:rPr>
      <w:rFonts w:asciiTheme="majorHAnsi" w:eastAsiaTheme="majorEastAsia" w:hAnsiTheme="majorHAnsi" w:cstheme="majorBidi"/>
      <w:color w:val="2F5496" w:themeColor="accent1" w:themeShade="BF"/>
      <w:sz w:val="32"/>
      <w:szCs w:val="32"/>
      <w:lang w:val="es-PR"/>
    </w:rPr>
  </w:style>
  <w:style w:type="paragraph" w:styleId="TOCHeading">
    <w:name w:val="TOC Heading"/>
    <w:basedOn w:val="Heading1"/>
    <w:next w:val="Normal"/>
    <w:uiPriority w:val="39"/>
    <w:unhideWhenUsed/>
    <w:qFormat/>
    <w:rsid w:val="00F9175A"/>
    <w:pPr>
      <w:outlineLvl w:val="9"/>
    </w:pPr>
    <w:rPr>
      <w:lang w:val="en-US"/>
    </w:rPr>
  </w:style>
  <w:style w:type="paragraph" w:styleId="TOC2">
    <w:name w:val="toc 2"/>
    <w:basedOn w:val="Normal"/>
    <w:next w:val="Normal"/>
    <w:autoRedefine/>
    <w:uiPriority w:val="39"/>
    <w:unhideWhenUsed/>
    <w:rsid w:val="00F9175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9175A"/>
    <w:pPr>
      <w:spacing w:after="100"/>
    </w:pPr>
    <w:rPr>
      <w:rFonts w:eastAsiaTheme="minorEastAsia" w:cs="Times New Roman"/>
      <w:lang w:val="en-US"/>
    </w:rPr>
  </w:style>
  <w:style w:type="paragraph" w:styleId="TOC3">
    <w:name w:val="toc 3"/>
    <w:basedOn w:val="Normal"/>
    <w:next w:val="Normal"/>
    <w:autoRedefine/>
    <w:uiPriority w:val="39"/>
    <w:unhideWhenUsed/>
    <w:rsid w:val="00F9175A"/>
    <w:pPr>
      <w:spacing w:after="100"/>
      <w:ind w:left="440"/>
    </w:pPr>
    <w:rPr>
      <w:rFonts w:eastAsiaTheme="minorEastAsia" w:cs="Times New Roman"/>
      <w:lang w:val="en-US"/>
    </w:rPr>
  </w:style>
  <w:style w:type="paragraph" w:styleId="Subtitle">
    <w:name w:val="Subtitle"/>
    <w:basedOn w:val="Normal"/>
    <w:next w:val="Normal"/>
    <w:link w:val="SubtitleChar"/>
    <w:uiPriority w:val="11"/>
    <w:qFormat/>
    <w:rsid w:val="008911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11A5"/>
    <w:rPr>
      <w:rFonts w:eastAsiaTheme="minorEastAsia"/>
      <w:color w:val="5A5A5A" w:themeColor="text1" w:themeTint="A5"/>
      <w:spacing w:val="15"/>
      <w:lang w:val="es-PR"/>
    </w:rPr>
  </w:style>
  <w:style w:type="character" w:customStyle="1" w:styleId="Heading2Char">
    <w:name w:val="Heading 2 Char"/>
    <w:basedOn w:val="DefaultParagraphFont"/>
    <w:link w:val="Heading2"/>
    <w:uiPriority w:val="9"/>
    <w:rsid w:val="008911A5"/>
    <w:rPr>
      <w:rFonts w:asciiTheme="majorHAnsi" w:eastAsiaTheme="majorEastAsia" w:hAnsiTheme="majorHAnsi" w:cstheme="majorBidi"/>
      <w:color w:val="2F5496" w:themeColor="accent1" w:themeShade="BF"/>
      <w:sz w:val="26"/>
      <w:szCs w:val="26"/>
      <w:lang w:val="es-PR"/>
    </w:rPr>
  </w:style>
  <w:style w:type="character" w:customStyle="1" w:styleId="Heading3Char">
    <w:name w:val="Heading 3 Char"/>
    <w:basedOn w:val="DefaultParagraphFont"/>
    <w:link w:val="Heading3"/>
    <w:uiPriority w:val="9"/>
    <w:rsid w:val="008911A5"/>
    <w:rPr>
      <w:rFonts w:asciiTheme="majorHAnsi" w:eastAsiaTheme="majorEastAsia" w:hAnsiTheme="majorHAnsi" w:cstheme="majorBidi"/>
      <w:color w:val="1F3763" w:themeColor="accent1" w:themeShade="7F"/>
      <w:sz w:val="24"/>
      <w:szCs w:val="24"/>
      <w:lang w:val="es-PR"/>
    </w:rPr>
  </w:style>
  <w:style w:type="paragraph" w:styleId="ListParagraph">
    <w:name w:val="List Paragraph"/>
    <w:basedOn w:val="Normal"/>
    <w:uiPriority w:val="34"/>
    <w:qFormat/>
    <w:rsid w:val="00851DD4"/>
    <w:pPr>
      <w:ind w:left="720"/>
      <w:contextualSpacing/>
    </w:pPr>
  </w:style>
  <w:style w:type="paragraph" w:styleId="BodyText">
    <w:name w:val="Body Text"/>
    <w:basedOn w:val="Normal"/>
    <w:link w:val="BodyTextChar"/>
    <w:uiPriority w:val="1"/>
    <w:qFormat/>
    <w:rsid w:val="00DA196C"/>
    <w:pPr>
      <w:widowControl w:val="0"/>
      <w:autoSpaceDE w:val="0"/>
      <w:autoSpaceDN w:val="0"/>
      <w:spacing w:after="0" w:line="240" w:lineRule="auto"/>
    </w:pPr>
    <w:rPr>
      <w:rFonts w:ascii="Arial MT" w:eastAsia="Arial MT" w:hAnsi="Arial MT" w:cs="Arial MT"/>
      <w:sz w:val="21"/>
      <w:szCs w:val="21"/>
      <w:lang w:val="es-ES"/>
    </w:rPr>
  </w:style>
  <w:style w:type="character" w:customStyle="1" w:styleId="BodyTextChar">
    <w:name w:val="Body Text Char"/>
    <w:basedOn w:val="DefaultParagraphFont"/>
    <w:link w:val="BodyText"/>
    <w:uiPriority w:val="1"/>
    <w:rsid w:val="00DA196C"/>
    <w:rPr>
      <w:rFonts w:ascii="Arial MT" w:eastAsia="Arial MT" w:hAnsi="Arial MT" w:cs="Arial MT"/>
      <w:sz w:val="21"/>
      <w:szCs w:val="21"/>
      <w:lang w:val="es-ES"/>
    </w:rPr>
  </w:style>
  <w:style w:type="character" w:styleId="Hyperlink">
    <w:name w:val="Hyperlink"/>
    <w:basedOn w:val="DefaultParagraphFont"/>
    <w:uiPriority w:val="99"/>
    <w:unhideWhenUsed/>
    <w:rsid w:val="00DA196C"/>
    <w:rPr>
      <w:color w:val="0563C1" w:themeColor="hyperlink"/>
      <w:u w:val="single"/>
    </w:rPr>
  </w:style>
  <w:style w:type="character" w:styleId="UnresolvedMention">
    <w:name w:val="Unresolved Mention"/>
    <w:basedOn w:val="DefaultParagraphFont"/>
    <w:uiPriority w:val="99"/>
    <w:semiHidden/>
    <w:unhideWhenUsed/>
    <w:rsid w:val="00DA196C"/>
    <w:rPr>
      <w:color w:val="605E5C"/>
      <w:shd w:val="clear" w:color="auto" w:fill="E1DFDD"/>
    </w:rPr>
  </w:style>
  <w:style w:type="paragraph" w:styleId="Header">
    <w:name w:val="header"/>
    <w:basedOn w:val="Normal"/>
    <w:link w:val="HeaderChar"/>
    <w:uiPriority w:val="99"/>
    <w:unhideWhenUsed/>
    <w:rsid w:val="005A7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30B"/>
    <w:rPr>
      <w:lang w:val="es-PR"/>
    </w:rPr>
  </w:style>
  <w:style w:type="paragraph" w:styleId="Footer">
    <w:name w:val="footer"/>
    <w:basedOn w:val="Normal"/>
    <w:link w:val="FooterChar"/>
    <w:uiPriority w:val="99"/>
    <w:unhideWhenUsed/>
    <w:rsid w:val="005A7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30B"/>
    <w:rPr>
      <w:lang w:val="es-PR"/>
    </w:rPr>
  </w:style>
  <w:style w:type="table" w:styleId="TableGrid">
    <w:name w:val="Table Grid"/>
    <w:basedOn w:val="TableNormal"/>
    <w:uiPriority w:val="39"/>
    <w:rsid w:val="00AF4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C72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C72F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C72F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6">
    <w:name w:val="Grid Table 2 Accent 6"/>
    <w:basedOn w:val="TableNormal"/>
    <w:uiPriority w:val="47"/>
    <w:rsid w:val="00EC72F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64180">
      <w:bodyDiv w:val="1"/>
      <w:marLeft w:val="0"/>
      <w:marRight w:val="0"/>
      <w:marTop w:val="0"/>
      <w:marBottom w:val="0"/>
      <w:divBdr>
        <w:top w:val="none" w:sz="0" w:space="0" w:color="auto"/>
        <w:left w:val="none" w:sz="0" w:space="0" w:color="auto"/>
        <w:bottom w:val="none" w:sz="0" w:space="0" w:color="auto"/>
        <w:right w:val="none" w:sz="0" w:space="0" w:color="auto"/>
      </w:divBdr>
      <w:divsChild>
        <w:div w:id="243760502">
          <w:marLeft w:val="0"/>
          <w:marRight w:val="0"/>
          <w:marTop w:val="0"/>
          <w:marBottom w:val="0"/>
          <w:divBdr>
            <w:top w:val="none" w:sz="0" w:space="0" w:color="auto"/>
            <w:left w:val="none" w:sz="0" w:space="0" w:color="auto"/>
            <w:bottom w:val="none" w:sz="0" w:space="0" w:color="auto"/>
            <w:right w:val="none" w:sz="0" w:space="0" w:color="auto"/>
          </w:divBdr>
        </w:div>
        <w:div w:id="1115246458">
          <w:marLeft w:val="0"/>
          <w:marRight w:val="0"/>
          <w:marTop w:val="0"/>
          <w:marBottom w:val="0"/>
          <w:divBdr>
            <w:top w:val="none" w:sz="0" w:space="0" w:color="auto"/>
            <w:left w:val="none" w:sz="0" w:space="0" w:color="auto"/>
            <w:bottom w:val="none" w:sz="0" w:space="0" w:color="auto"/>
            <w:right w:val="none" w:sz="0" w:space="0" w:color="auto"/>
          </w:divBdr>
        </w:div>
        <w:div w:id="197859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deraciondeajedrezdepuertorico.com/membresias-inscripcio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8304-4DC6-4E8E-BB51-A021CE48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6</Pages>
  <Words>943</Words>
  <Characters>5379</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Perez</dc:creator>
  <cp:keywords/>
  <dc:description/>
  <cp:lastModifiedBy>David Perez</cp:lastModifiedBy>
  <cp:revision>19</cp:revision>
  <cp:lastPrinted>2023-11-14T14:57:00Z</cp:lastPrinted>
  <dcterms:created xsi:type="dcterms:W3CDTF">2023-11-12T20:22:00Z</dcterms:created>
  <dcterms:modified xsi:type="dcterms:W3CDTF">2023-12-07T00:49:00Z</dcterms:modified>
</cp:coreProperties>
</file>